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BEEF7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4D3B5AB0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7912ED6C" w14:textId="77777777" w:rsidR="009F7836" w:rsidRPr="007C7733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7C7733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2447B0B7" w14:textId="5DCFD491" w:rsidR="009F7836" w:rsidRPr="007C7733" w:rsidRDefault="002C0659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2C0659">
        <w:rPr>
          <w:rFonts w:ascii="Times New Roman" w:hAnsi="Times New Roman" w:cs="Times New Roman"/>
          <w:i w:val="0"/>
          <w:iCs w:val="0"/>
          <w:sz w:val="24"/>
          <w:szCs w:val="20"/>
          <w:lang w:val="en-US" w:eastAsia="en-US"/>
        </w:rPr>
        <w:t>„</w:t>
      </w:r>
      <w:r w:rsidR="006D588A">
        <w:rPr>
          <w:rFonts w:ascii="Times New Roman" w:hAnsi="Times New Roman" w:cs="Times New Roman"/>
          <w:i w:val="0"/>
          <w:iCs w:val="0"/>
          <w:sz w:val="24"/>
          <w:szCs w:val="20"/>
          <w:lang w:eastAsia="en-US"/>
        </w:rPr>
        <w:t>Пастили</w:t>
      </w:r>
      <w:r w:rsidRPr="002C0659">
        <w:rPr>
          <w:rFonts w:ascii="Times New Roman" w:hAnsi="Times New Roman" w:cs="Times New Roman"/>
          <w:i w:val="0"/>
          <w:iCs w:val="0"/>
          <w:sz w:val="24"/>
          <w:szCs w:val="20"/>
          <w:lang w:val="en-US" w:eastAsia="en-US"/>
        </w:rPr>
        <w:t>“ ООД</w:t>
      </w:r>
      <w:r w:rsidRPr="002C0659">
        <w:rPr>
          <w:rFonts w:ascii="Times New Roman" w:hAnsi="Times New Roman" w:cs="Times New Roman"/>
          <w:iCs w:val="0"/>
          <w:sz w:val="24"/>
          <w:szCs w:val="20"/>
          <w:lang w:eastAsia="en-US"/>
        </w:rPr>
        <w:t xml:space="preserve"> </w:t>
      </w:r>
      <w:r w:rsidR="009F7836" w:rsidRPr="007C7733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="009F7836" w:rsidRPr="007C7733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="009F7836" w:rsidRPr="007C7733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370566F4" w14:textId="051669AA" w:rsidR="007C7733" w:rsidRPr="006D588A" w:rsidRDefault="006D588A" w:rsidP="00BC32E0">
      <w:pPr>
        <w:ind w:firstLine="504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203827288</w:t>
      </w:r>
    </w:p>
    <w:p w14:paraId="2BD65F48" w14:textId="53BA8ECE" w:rsidR="009F7836" w:rsidRPr="006A2536" w:rsidRDefault="009F7836" w:rsidP="00BC32E0">
      <w:pPr>
        <w:ind w:firstLine="5040"/>
        <w:rPr>
          <w:sz w:val="18"/>
          <w:szCs w:val="18"/>
          <w:lang w:val="ru-RU"/>
        </w:rPr>
      </w:pPr>
      <w:r w:rsidRPr="007C7733">
        <w:rPr>
          <w:sz w:val="18"/>
          <w:szCs w:val="18"/>
          <w:lang w:val="ru-RU"/>
        </w:rPr>
        <w:t>(</w:t>
      </w:r>
      <w:r w:rsidR="00A63654" w:rsidRPr="007C7733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7C7733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7C7733">
        <w:rPr>
          <w:sz w:val="18"/>
          <w:szCs w:val="18"/>
          <w:lang w:val="ru-RU"/>
        </w:rPr>
        <w:t>)</w:t>
      </w:r>
    </w:p>
    <w:p w14:paraId="5A122040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046C21F4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35F33EE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69AB06AB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612BCD7F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6877793F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4A73463F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435AA8FE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0811E468" w14:textId="11A26706" w:rsidR="009F7836" w:rsidRPr="00B22C33" w:rsidRDefault="003A5D39" w:rsidP="00F64367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806F59" w:rsidRPr="00806F59">
        <w:rPr>
          <w:rFonts w:ascii="Times New Roman" w:hAnsi="Times New Roman"/>
          <w:b/>
          <w:szCs w:val="24"/>
        </w:rPr>
        <w:t>Строително-монтажни работи по: ОП1 – Фотоволтаична електроцентрала, ОП2 –Енергийно-ефективни прозрачни ограждащи конструкции, ОП3 - Локално съоръжение за съхранение на енергия  (батерия в комплект с инвертор)</w:t>
      </w:r>
      <w:r>
        <w:rPr>
          <w:rFonts w:ascii="Times New Roman" w:hAnsi="Times New Roman"/>
          <w:b/>
          <w:szCs w:val="24"/>
        </w:rPr>
        <w:t>“</w:t>
      </w:r>
    </w:p>
    <w:p w14:paraId="31740BE0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4BF85CA7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12074910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3C8AAED9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2F6291FA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7386E0CF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186B5FDC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6A493BBC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168579B6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251424CB" w14:textId="77777777" w:rsidR="008B7195" w:rsidRDefault="008B7195" w:rsidP="008B7195">
      <w:pPr>
        <w:spacing w:after="60"/>
      </w:pPr>
      <w:r>
        <w:rPr>
          <w:rFonts w:ascii="Times New Roman" w:hAnsi="Times New Roman"/>
          <w:b/>
          <w:sz w:val="20"/>
        </w:rPr>
        <w:t>УВАЖАЕМИ ГОСПОДА,</w:t>
      </w:r>
    </w:p>
    <w:p w14:paraId="10D437B9" w14:textId="1D2DA9D6" w:rsidR="008B7195" w:rsidRDefault="008B7195" w:rsidP="008B7195">
      <w:pPr>
        <w:spacing w:after="60"/>
        <w:rPr>
          <w:rFonts w:ascii="Times New Roman" w:hAnsi="Times New Roman"/>
          <w:szCs w:val="24"/>
        </w:rPr>
      </w:pPr>
      <w:r w:rsidRPr="008B7195">
        <w:rPr>
          <w:rFonts w:ascii="Times New Roman" w:hAnsi="Times New Roman"/>
          <w:szCs w:val="24"/>
        </w:rPr>
        <w:t>С настоящото Ви представяме нашата оферта за участие в обявената от Вас процедура за определяне на изпълнител с предмет:</w:t>
      </w:r>
    </w:p>
    <w:p w14:paraId="7BD939A6" w14:textId="15099C6F" w:rsidR="00F64367" w:rsidRDefault="00F64367" w:rsidP="008B7195">
      <w:pPr>
        <w:spacing w:after="60"/>
        <w:rPr>
          <w:rFonts w:ascii="Times New Roman" w:hAnsi="Times New Roman"/>
          <w:szCs w:val="24"/>
        </w:rPr>
      </w:pPr>
    </w:p>
    <w:p w14:paraId="50232767" w14:textId="46072742" w:rsidR="00F64367" w:rsidRPr="00856635" w:rsidRDefault="00F64367" w:rsidP="00F64367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806F59" w:rsidRPr="00806F59">
        <w:rPr>
          <w:rFonts w:ascii="Times New Roman" w:hAnsi="Times New Roman"/>
          <w:b/>
          <w:szCs w:val="24"/>
        </w:rPr>
        <w:t>Строително-монтажни работи по: ОП1 – Фотоволтаична електроцентрала, ОП2 –Енергийно-ефективни прозрачни ограждащи конструкции, ОП3 - Локално съоръжение за съхранение на енергия  (батерия в комплект с инвертор)</w:t>
      </w:r>
      <w:r>
        <w:rPr>
          <w:rFonts w:ascii="Times New Roman" w:hAnsi="Times New Roman"/>
          <w:b/>
          <w:szCs w:val="24"/>
        </w:rPr>
        <w:t>“</w:t>
      </w:r>
      <w:r w:rsidR="00856635">
        <w:rPr>
          <w:rFonts w:ascii="Times New Roman" w:hAnsi="Times New Roman"/>
          <w:b/>
          <w:szCs w:val="24"/>
          <w:lang w:val="en-US"/>
        </w:rPr>
        <w:br/>
      </w:r>
      <w:r w:rsidR="00856635" w:rsidRPr="00856635">
        <w:rPr>
          <w:rFonts w:ascii="Times New Roman" w:hAnsi="Times New Roman"/>
          <w:bCs/>
          <w:i/>
          <w:iCs/>
          <w:sz w:val="20"/>
          <w:lang w:val="en-US"/>
        </w:rPr>
        <w:t>(</w:t>
      </w:r>
      <w:r w:rsidR="00856635" w:rsidRPr="00856635">
        <w:rPr>
          <w:rFonts w:ascii="Times New Roman" w:hAnsi="Times New Roman"/>
          <w:bCs/>
          <w:i/>
          <w:iCs/>
          <w:sz w:val="20"/>
        </w:rPr>
        <w:t>наименование на предмета на процедурата)</w:t>
      </w:r>
    </w:p>
    <w:p w14:paraId="2CC301A7" w14:textId="77777777" w:rsidR="00F64367" w:rsidRDefault="00F64367" w:rsidP="008B7195">
      <w:pPr>
        <w:spacing w:after="60"/>
        <w:rPr>
          <w:rFonts w:ascii="Times New Roman" w:hAnsi="Times New Roman"/>
          <w:szCs w:val="24"/>
        </w:rPr>
      </w:pPr>
    </w:p>
    <w:p w14:paraId="6349AB11" w14:textId="2E3918E4" w:rsidR="008B7195" w:rsidRDefault="008B7195" w:rsidP="008B7195">
      <w:pPr>
        <w:spacing w:after="60"/>
        <w:rPr>
          <w:rFonts w:ascii="Times New Roman" w:hAnsi="Times New Roman"/>
          <w:szCs w:val="24"/>
        </w:rPr>
      </w:pPr>
      <w:r w:rsidRPr="008B7195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F7C9C85" w14:textId="77777777" w:rsidR="00F64367" w:rsidRPr="008B7195" w:rsidRDefault="00F64367" w:rsidP="008B7195">
      <w:pPr>
        <w:spacing w:after="60"/>
        <w:rPr>
          <w:sz w:val="28"/>
          <w:szCs w:val="24"/>
        </w:rPr>
      </w:pPr>
    </w:p>
    <w:p w14:paraId="1C348FE2" w14:textId="1C6A3A02" w:rsidR="008B7195" w:rsidRDefault="008B7195" w:rsidP="008B7195">
      <w:pPr>
        <w:spacing w:after="60"/>
        <w:rPr>
          <w:rFonts w:ascii="Times New Roman" w:hAnsi="Times New Roman"/>
          <w:szCs w:val="24"/>
        </w:rPr>
      </w:pPr>
      <w:r w:rsidRPr="008B7195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F64367">
        <w:rPr>
          <w:rFonts w:ascii="Times New Roman" w:hAnsi="Times New Roman"/>
          <w:szCs w:val="24"/>
        </w:rPr>
        <w:t xml:space="preserve"> </w:t>
      </w:r>
      <w:r w:rsidRPr="008B7195">
        <w:rPr>
          <w:rFonts w:ascii="Times New Roman" w:hAnsi="Times New Roman"/>
          <w:szCs w:val="24"/>
        </w:rPr>
        <w:t>установения срок.</w:t>
      </w:r>
    </w:p>
    <w:p w14:paraId="32401474" w14:textId="77777777" w:rsidR="00F64367" w:rsidRDefault="00F64367" w:rsidP="008B7195">
      <w:pPr>
        <w:spacing w:after="60"/>
        <w:rPr>
          <w:rFonts w:ascii="Times New Roman" w:hAnsi="Times New Roman"/>
          <w:szCs w:val="24"/>
        </w:rPr>
      </w:pPr>
    </w:p>
    <w:p w14:paraId="0922EB2A" w14:textId="12AE1E59" w:rsidR="008B7195" w:rsidRDefault="008B7195" w:rsidP="008B7195">
      <w:pPr>
        <w:spacing w:after="60"/>
        <w:rPr>
          <w:rFonts w:ascii="Times New Roman" w:hAnsi="Times New Roman"/>
          <w:szCs w:val="24"/>
        </w:rPr>
      </w:pPr>
      <w:r w:rsidRPr="008B7195">
        <w:rPr>
          <w:rFonts w:ascii="Times New Roman" w:hAnsi="Times New Roman"/>
          <w:szCs w:val="24"/>
        </w:rPr>
        <w:t xml:space="preserve">Заявяваме, че при изпълнение на обекта на процедурата ______________________ подизпълнители.       </w:t>
      </w:r>
      <w:r w:rsidR="00F64367">
        <w:rPr>
          <w:rFonts w:ascii="Times New Roman" w:hAnsi="Times New Roman"/>
          <w:szCs w:val="24"/>
        </w:rPr>
        <w:t xml:space="preserve">                                                        </w:t>
      </w:r>
      <w:r w:rsidRPr="008B7195">
        <w:rPr>
          <w:rFonts w:ascii="Times New Roman" w:hAnsi="Times New Roman"/>
          <w:szCs w:val="24"/>
        </w:rPr>
        <w:t xml:space="preserve"> (ще ползваме / няма да ползваме)</w:t>
      </w:r>
    </w:p>
    <w:p w14:paraId="1C9FA46D" w14:textId="77777777" w:rsidR="00F64367" w:rsidRPr="008B7195" w:rsidRDefault="00F64367" w:rsidP="008B7195">
      <w:pPr>
        <w:spacing w:after="60"/>
        <w:rPr>
          <w:sz w:val="28"/>
          <w:szCs w:val="24"/>
        </w:rPr>
      </w:pPr>
    </w:p>
    <w:p w14:paraId="1BA46215" w14:textId="1FD2E160" w:rsidR="008B7195" w:rsidRDefault="008B7195" w:rsidP="008B7195">
      <w:pPr>
        <w:spacing w:after="60"/>
        <w:rPr>
          <w:rFonts w:ascii="Times New Roman" w:hAnsi="Times New Roman"/>
          <w:szCs w:val="24"/>
        </w:rPr>
      </w:pPr>
      <w:r w:rsidRPr="008B7195">
        <w:rPr>
          <w:rFonts w:ascii="Times New Roman" w:hAnsi="Times New Roman"/>
          <w:szCs w:val="24"/>
        </w:rPr>
        <w:t>Предлагаме срок за изпълнение на предмета на процедурата</w:t>
      </w:r>
      <w:r w:rsidR="00F64367">
        <w:rPr>
          <w:rFonts w:ascii="Times New Roman" w:hAnsi="Times New Roman"/>
          <w:szCs w:val="24"/>
        </w:rPr>
        <w:t xml:space="preserve"> ………………</w:t>
      </w:r>
      <w:r w:rsidR="004F2887">
        <w:rPr>
          <w:rFonts w:ascii="Times New Roman" w:hAnsi="Times New Roman"/>
          <w:szCs w:val="24"/>
        </w:rPr>
        <w:t xml:space="preserve"> календарни </w:t>
      </w:r>
      <w:r w:rsidR="00F64367">
        <w:rPr>
          <w:rFonts w:ascii="Times New Roman" w:hAnsi="Times New Roman"/>
          <w:szCs w:val="24"/>
        </w:rPr>
        <w:t>дни</w:t>
      </w:r>
      <w:r w:rsidRPr="008B7195">
        <w:rPr>
          <w:rFonts w:ascii="Times New Roman" w:hAnsi="Times New Roman"/>
          <w:szCs w:val="24"/>
        </w:rPr>
        <w:t>, считано от датата на подписване на договора за изпълнение</w:t>
      </w:r>
      <w:r w:rsidR="004F2887">
        <w:rPr>
          <w:rFonts w:ascii="Times New Roman" w:hAnsi="Times New Roman"/>
          <w:szCs w:val="24"/>
        </w:rPr>
        <w:t>, но не по-късно от срока за изпълнение на АДПБФП – 12.03.2027</w:t>
      </w:r>
    </w:p>
    <w:p w14:paraId="6AF21CF0" w14:textId="77777777" w:rsidR="00F64367" w:rsidRPr="008B7195" w:rsidRDefault="00F64367" w:rsidP="008B7195">
      <w:pPr>
        <w:spacing w:after="60"/>
        <w:rPr>
          <w:sz w:val="28"/>
          <w:szCs w:val="24"/>
        </w:rPr>
      </w:pPr>
    </w:p>
    <w:p w14:paraId="5782FDDA" w14:textId="1C47BF23" w:rsidR="00F64367" w:rsidRDefault="008B7195" w:rsidP="008B7195">
      <w:pPr>
        <w:spacing w:after="60"/>
        <w:rPr>
          <w:rFonts w:ascii="Times New Roman" w:hAnsi="Times New Roman"/>
          <w:szCs w:val="24"/>
        </w:rPr>
      </w:pPr>
      <w:r w:rsidRPr="008B7195">
        <w:rPr>
          <w:rFonts w:ascii="Times New Roman" w:hAnsi="Times New Roman"/>
          <w:szCs w:val="24"/>
        </w:rPr>
        <w:t xml:space="preserve">Декларираме, че представената от нас оферта е валидна до ________________ </w:t>
      </w:r>
      <w:r w:rsidR="00F64367">
        <w:rPr>
          <w:rFonts w:ascii="Times New Roman" w:hAnsi="Times New Roman"/>
          <w:szCs w:val="24"/>
        </w:rPr>
        <w:t xml:space="preserve"> от крайния срок за получаване на оферти</w:t>
      </w:r>
    </w:p>
    <w:p w14:paraId="0C537F79" w14:textId="6301CF85" w:rsidR="008B7195" w:rsidRPr="008B7195" w:rsidRDefault="008B7195" w:rsidP="008B7195">
      <w:pPr>
        <w:spacing w:after="60"/>
        <w:rPr>
          <w:sz w:val="28"/>
          <w:szCs w:val="24"/>
        </w:rPr>
      </w:pPr>
      <w:r w:rsidRPr="009A566A">
        <w:rPr>
          <w:rFonts w:ascii="Times New Roman" w:hAnsi="Times New Roman"/>
          <w:i/>
          <w:iCs/>
          <w:szCs w:val="24"/>
        </w:rPr>
        <w:t>(посочва се срокът, определен от бенефициента в публичната покана)</w:t>
      </w:r>
      <w:r w:rsidRPr="008B7195">
        <w:rPr>
          <w:rFonts w:ascii="Times New Roman" w:hAnsi="Times New Roman"/>
          <w:szCs w:val="24"/>
        </w:rPr>
        <w:t>.</w:t>
      </w:r>
    </w:p>
    <w:p w14:paraId="11D00D11" w14:textId="77777777" w:rsidR="00526A3B" w:rsidRDefault="00526A3B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5B90BB2" w14:textId="77777777" w:rsidR="008B7195" w:rsidRDefault="008B7195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3DF636E" w14:textId="77777777" w:rsidR="008B7195" w:rsidRDefault="008B7195" w:rsidP="008B7195">
      <w:pPr>
        <w:spacing w:after="60"/>
        <w:jc w:val="center"/>
      </w:pPr>
      <w:r>
        <w:rPr>
          <w:rFonts w:ascii="Times New Roman" w:hAnsi="Times New Roman"/>
          <w:b/>
        </w:rPr>
        <w:t>ТЕХНИЧЕСКО ПРЕДЛОЖЕНИЕ</w:t>
      </w:r>
    </w:p>
    <w:p w14:paraId="3A3F1744" w14:textId="77777777" w:rsidR="00165229" w:rsidRDefault="00165229" w:rsidP="008B7195">
      <w:pPr>
        <w:spacing w:after="60"/>
        <w:rPr>
          <w:rFonts w:ascii="Times New Roman" w:hAnsi="Times New Roman"/>
          <w:szCs w:val="24"/>
        </w:rPr>
      </w:pPr>
    </w:p>
    <w:p w14:paraId="0BF66A07" w14:textId="5F722D42" w:rsidR="008B7195" w:rsidRDefault="008B7195" w:rsidP="008B7195">
      <w:pPr>
        <w:spacing w:after="60"/>
        <w:rPr>
          <w:rFonts w:ascii="Times New Roman" w:hAnsi="Times New Roman"/>
          <w:szCs w:val="24"/>
        </w:rPr>
      </w:pPr>
      <w:r w:rsidRPr="00165229">
        <w:rPr>
          <w:rFonts w:ascii="Times New Roman" w:hAnsi="Times New Roman"/>
          <w:szCs w:val="24"/>
        </w:rPr>
        <w:t>Относно изискванията и условията, свързани с изпълнението на предмета на настоящата процедура, ще изпълним следното:</w:t>
      </w:r>
    </w:p>
    <w:p w14:paraId="125868AD" w14:textId="77777777" w:rsidR="00165229" w:rsidRPr="00165229" w:rsidRDefault="00165229" w:rsidP="008B7195">
      <w:pPr>
        <w:spacing w:after="60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0"/>
        <w:gridCol w:w="3700"/>
        <w:gridCol w:w="1363"/>
      </w:tblGrid>
      <w:tr w:rsidR="008B7195" w:rsidRPr="00165229" w14:paraId="4E7796F8" w14:textId="77777777">
        <w:trPr>
          <w:jc w:val="center"/>
        </w:trPr>
        <w:tc>
          <w:tcPr>
            <w:tcW w:w="4961" w:type="dxa"/>
            <w:shd w:val="clear" w:color="auto" w:fill="D9D9D9"/>
          </w:tcPr>
          <w:p w14:paraId="074E33B6" w14:textId="77777777" w:rsidR="008B7195" w:rsidRPr="00165229" w:rsidRDefault="008B7195">
            <w:pPr>
              <w:spacing w:after="20"/>
              <w:rPr>
                <w:szCs w:val="24"/>
              </w:rPr>
            </w:pPr>
            <w:r w:rsidRPr="00165229">
              <w:rPr>
                <w:rFonts w:ascii="Times New Roman" w:hAnsi="Times New Roman"/>
                <w:b/>
                <w:szCs w:val="24"/>
              </w:rPr>
              <w:t>Изисквания и условия на</w:t>
            </w:r>
            <w:r w:rsidRPr="00165229">
              <w:rPr>
                <w:rFonts w:ascii="Times New Roman" w:hAnsi="Times New Roman"/>
                <w:b/>
                <w:szCs w:val="24"/>
              </w:rPr>
              <w:br/>
              <w:t>„Пастили“ ООД</w:t>
            </w:r>
            <w:r w:rsidRPr="00165229">
              <w:rPr>
                <w:rFonts w:ascii="Times New Roman" w:hAnsi="Times New Roman"/>
                <w:b/>
                <w:szCs w:val="24"/>
              </w:rPr>
              <w:br/>
            </w:r>
            <w:r w:rsidRPr="00806F59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(наименование на бенефициента)</w:t>
            </w:r>
          </w:p>
        </w:tc>
        <w:tc>
          <w:tcPr>
            <w:tcW w:w="3827" w:type="dxa"/>
            <w:shd w:val="clear" w:color="auto" w:fill="D9D9D9"/>
          </w:tcPr>
          <w:p w14:paraId="5E228430" w14:textId="77777777" w:rsidR="008B7195" w:rsidRPr="00165229" w:rsidRDefault="008B7195">
            <w:pPr>
              <w:spacing w:after="20"/>
              <w:rPr>
                <w:szCs w:val="24"/>
              </w:rPr>
            </w:pPr>
            <w:r w:rsidRPr="00165229">
              <w:rPr>
                <w:rFonts w:ascii="Times New Roman" w:hAnsi="Times New Roman"/>
                <w:b/>
                <w:szCs w:val="24"/>
              </w:rPr>
              <w:t>Предложение на кандидата</w:t>
            </w:r>
          </w:p>
        </w:tc>
        <w:tc>
          <w:tcPr>
            <w:tcW w:w="849" w:type="dxa"/>
            <w:shd w:val="clear" w:color="auto" w:fill="D9D9D9"/>
          </w:tcPr>
          <w:p w14:paraId="6D3612AE" w14:textId="77777777" w:rsidR="008B7195" w:rsidRPr="00165229" w:rsidRDefault="008B7195">
            <w:pPr>
              <w:spacing w:after="20"/>
              <w:rPr>
                <w:szCs w:val="24"/>
              </w:rPr>
            </w:pPr>
            <w:r w:rsidRPr="00165229">
              <w:rPr>
                <w:rFonts w:ascii="Times New Roman" w:hAnsi="Times New Roman"/>
                <w:b/>
                <w:szCs w:val="24"/>
              </w:rPr>
              <w:t>Забележка</w:t>
            </w:r>
          </w:p>
        </w:tc>
      </w:tr>
      <w:tr w:rsidR="008B7195" w:rsidRPr="00165229" w14:paraId="4E091D35" w14:textId="77777777">
        <w:trPr>
          <w:jc w:val="center"/>
        </w:trPr>
        <w:tc>
          <w:tcPr>
            <w:tcW w:w="4961" w:type="dxa"/>
          </w:tcPr>
          <w:p w14:paraId="5CE78860" w14:textId="4069EAF4" w:rsidR="008B7195" w:rsidRPr="006320E7" w:rsidRDefault="00C90A6C">
            <w:pPr>
              <w:spacing w:after="20"/>
              <w:rPr>
                <w:rFonts w:ascii="Times New Roman" w:hAnsi="Times New Roman"/>
                <w:b/>
                <w:szCs w:val="24"/>
              </w:rPr>
            </w:pPr>
            <w:r w:rsidRPr="006320E7">
              <w:rPr>
                <w:rFonts w:ascii="Times New Roman" w:hAnsi="Times New Roman"/>
                <w:b/>
                <w:szCs w:val="24"/>
              </w:rPr>
              <w:t>Строително-монтажни работи</w:t>
            </w:r>
            <w:r w:rsidR="008B7195" w:rsidRPr="006320E7">
              <w:rPr>
                <w:rFonts w:ascii="Times New Roman" w:hAnsi="Times New Roman"/>
                <w:b/>
                <w:szCs w:val="24"/>
              </w:rPr>
              <w:t>:</w:t>
            </w:r>
          </w:p>
          <w:p w14:paraId="5EF02184" w14:textId="77777777" w:rsidR="008B7195" w:rsidRPr="006320E7" w:rsidRDefault="008B7195">
            <w:pPr>
              <w:spacing w:after="20"/>
              <w:rPr>
                <w:szCs w:val="24"/>
              </w:rPr>
            </w:pPr>
          </w:p>
          <w:p w14:paraId="4954A78D" w14:textId="77777777" w:rsidR="00D41C88" w:rsidRPr="006320E7" w:rsidRDefault="00D41C88" w:rsidP="00D41C88">
            <w:pPr>
              <w:spacing w:after="20"/>
              <w:rPr>
                <w:rFonts w:ascii="Times New Roman" w:hAnsi="Times New Roman"/>
                <w:b/>
                <w:szCs w:val="24"/>
              </w:rPr>
            </w:pPr>
            <w:r w:rsidRPr="006320E7">
              <w:rPr>
                <w:rFonts w:ascii="Times New Roman" w:hAnsi="Times New Roman"/>
                <w:b/>
                <w:szCs w:val="24"/>
              </w:rPr>
              <w:t>ОП2: Енергийно-ефективни прозрачни ограждащи конструкции</w:t>
            </w:r>
          </w:p>
          <w:p w14:paraId="5B4F0B0C" w14:textId="77777777" w:rsidR="008B7195" w:rsidRPr="006320E7" w:rsidRDefault="008B7195">
            <w:pPr>
              <w:spacing w:after="20"/>
              <w:rPr>
                <w:szCs w:val="24"/>
              </w:rPr>
            </w:pPr>
          </w:p>
          <w:p w14:paraId="5A7F971F" w14:textId="7195C203" w:rsidR="008B7195" w:rsidRPr="006320E7" w:rsidRDefault="008B7195">
            <w:pPr>
              <w:spacing w:after="20"/>
              <w:rPr>
                <w:szCs w:val="24"/>
                <w:u w:val="single"/>
              </w:rPr>
            </w:pPr>
            <w:r w:rsidRPr="006320E7">
              <w:rPr>
                <w:rFonts w:ascii="Times New Roman" w:hAnsi="Times New Roman"/>
                <w:b/>
                <w:szCs w:val="24"/>
                <w:u w:val="single"/>
              </w:rPr>
              <w:t>Минимални технически и функционални характеристики</w:t>
            </w:r>
            <w:r w:rsidR="00806F59" w:rsidRPr="006320E7">
              <w:rPr>
                <w:rFonts w:ascii="Times New Roman" w:hAnsi="Times New Roman"/>
                <w:b/>
                <w:szCs w:val="24"/>
                <w:u w:val="single"/>
              </w:rPr>
              <w:t>*</w:t>
            </w:r>
            <w:r w:rsidRPr="006320E7">
              <w:rPr>
                <w:rFonts w:ascii="Times New Roman" w:hAnsi="Times New Roman"/>
                <w:b/>
                <w:szCs w:val="24"/>
                <w:u w:val="single"/>
              </w:rPr>
              <w:t>:</w:t>
            </w:r>
          </w:p>
          <w:p w14:paraId="5EB1F642" w14:textId="77777777" w:rsidR="008B7195" w:rsidRDefault="008B7195">
            <w:pPr>
              <w:spacing w:after="20"/>
              <w:rPr>
                <w:rFonts w:ascii="Times New Roman" w:hAnsi="Times New Roman"/>
                <w:b/>
                <w:szCs w:val="24"/>
                <w:lang w:val="en-US"/>
              </w:rPr>
            </w:pPr>
          </w:p>
          <w:p w14:paraId="3D467D11" w14:textId="77777777" w:rsidR="00D41C88" w:rsidRPr="00AC4E90" w:rsidRDefault="00D41C88" w:rsidP="00D41C88">
            <w:pPr>
              <w:spacing w:after="20"/>
              <w:rPr>
                <w:rFonts w:ascii="Times New Roman" w:hAnsi="Times New Roman"/>
                <w:b/>
                <w:bCs/>
                <w:szCs w:val="24"/>
              </w:rPr>
            </w:pPr>
            <w:r w:rsidRPr="00AC4E90">
              <w:rPr>
                <w:rFonts w:ascii="Times New Roman" w:hAnsi="Times New Roman"/>
                <w:b/>
                <w:bCs/>
                <w:szCs w:val="24"/>
              </w:rPr>
              <w:t>За Външни прозорци, остъклени врати и витрини с крила на вертикална и хоризонтална ос на въртене, с рамка от алуминий с прекъснат топлинен мост:</w:t>
            </w:r>
          </w:p>
          <w:p w14:paraId="21E38435" w14:textId="77777777" w:rsidR="00D41C88" w:rsidRPr="00AC4E90" w:rsidRDefault="00D41C88" w:rsidP="00D41C88">
            <w:pPr>
              <w:pStyle w:val="ListParagraph"/>
              <w:numPr>
                <w:ilvl w:val="0"/>
                <w:numId w:val="26"/>
              </w:numPr>
              <w:spacing w:after="20"/>
              <w:rPr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AC4E90">
              <w:rPr>
                <w:rFonts w:ascii="Times New Roman" w:hAnsi="Times New Roman"/>
                <w:szCs w:val="24"/>
              </w:rPr>
              <w:t>бобщен коефициент на топлопреминаване, W/m²K: ≤ 1.7</w:t>
            </w:r>
          </w:p>
          <w:p w14:paraId="30539A28" w14:textId="77777777" w:rsidR="00D41C88" w:rsidRPr="00C96791" w:rsidRDefault="00D41C88" w:rsidP="00D41C88">
            <w:pPr>
              <w:spacing w:after="20"/>
              <w:rPr>
                <w:rFonts w:ascii="Times New Roman" w:hAnsi="Times New Roman"/>
                <w:b/>
                <w:bCs/>
                <w:szCs w:val="24"/>
              </w:rPr>
            </w:pPr>
            <w:r w:rsidRPr="00C96791">
              <w:rPr>
                <w:rFonts w:ascii="Times New Roman" w:hAnsi="Times New Roman"/>
                <w:b/>
                <w:bCs/>
                <w:szCs w:val="24"/>
              </w:rPr>
              <w:t>За секционни врати/външни плътни врати:</w:t>
            </w:r>
          </w:p>
          <w:p w14:paraId="48F8629F" w14:textId="77777777" w:rsidR="00D41C88" w:rsidRPr="00AC4E90" w:rsidRDefault="00D41C88" w:rsidP="00D41C88">
            <w:pPr>
              <w:pStyle w:val="ListParagraph"/>
              <w:numPr>
                <w:ilvl w:val="0"/>
                <w:numId w:val="26"/>
              </w:numPr>
              <w:spacing w:after="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Pr="00AC4E90">
              <w:rPr>
                <w:rFonts w:ascii="Times New Roman" w:hAnsi="Times New Roman"/>
                <w:szCs w:val="24"/>
              </w:rPr>
              <w:t>бобщен коефициент на топлопреминаване, W/m²K: ≤ 2.0</w:t>
            </w:r>
          </w:p>
          <w:p w14:paraId="7A74CF2B" w14:textId="77777777" w:rsidR="00D41C88" w:rsidRDefault="00D41C88">
            <w:pPr>
              <w:spacing w:after="20"/>
              <w:rPr>
                <w:rFonts w:ascii="Times New Roman" w:hAnsi="Times New Roman"/>
                <w:b/>
                <w:szCs w:val="24"/>
                <w:lang w:val="en-US"/>
              </w:rPr>
            </w:pPr>
          </w:p>
          <w:p w14:paraId="2CF9F1A8" w14:textId="4E00BD40" w:rsidR="008B7195" w:rsidRDefault="00E730ED" w:rsidP="00E730ED">
            <w:pPr>
              <w:spacing w:after="2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6320E7">
              <w:rPr>
                <w:rFonts w:ascii="Times New Roman" w:hAnsi="Times New Roman"/>
                <w:i/>
                <w:iCs/>
                <w:sz w:val="22"/>
                <w:szCs w:val="22"/>
              </w:rPr>
              <w:t>*Минималните технически и функционални характеристики имат задължителен характер. Офертата на кандидат, предложил изпълнение без наличие на съответен минимален параметър, ще бъде отхвърлена</w:t>
            </w:r>
          </w:p>
          <w:p w14:paraId="33B1F5D8" w14:textId="77777777" w:rsidR="007D6152" w:rsidRPr="006320E7" w:rsidRDefault="007D6152" w:rsidP="00E730ED">
            <w:pPr>
              <w:spacing w:after="20"/>
              <w:rPr>
                <w:szCs w:val="24"/>
              </w:rPr>
            </w:pPr>
          </w:p>
          <w:p w14:paraId="7249F16C" w14:textId="77777777" w:rsidR="00806F59" w:rsidRDefault="00806F59" w:rsidP="00806F59">
            <w:pPr>
              <w:spacing w:after="20"/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  <w:u w:val="single"/>
              </w:rPr>
            </w:pPr>
            <w:r w:rsidRPr="006320E7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  <w:u w:val="single"/>
              </w:rPr>
              <w:t>Допълнителни технически характеристики, подлежащи на оценка**</w:t>
            </w:r>
            <w:r w:rsidRPr="006320E7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  <w:u w:val="single"/>
                <w:lang w:val="en-US"/>
              </w:rPr>
              <w:t>:</w:t>
            </w:r>
          </w:p>
          <w:p w14:paraId="6823521D" w14:textId="77777777" w:rsidR="00D41C88" w:rsidRPr="00AC4E90" w:rsidRDefault="00D41C88" w:rsidP="00D41C88">
            <w:pPr>
              <w:spacing w:after="20"/>
              <w:rPr>
                <w:rFonts w:ascii="Times New Roman" w:hAnsi="Times New Roman"/>
                <w:b/>
                <w:bCs/>
                <w:szCs w:val="24"/>
              </w:rPr>
            </w:pPr>
            <w:r w:rsidRPr="00AC4E90">
              <w:rPr>
                <w:rFonts w:ascii="Times New Roman" w:hAnsi="Times New Roman"/>
                <w:b/>
                <w:bCs/>
                <w:szCs w:val="24"/>
              </w:rPr>
              <w:t>За Външни прозорци, остъклени врати и витрини с крила на вертикална и хоризонтална ос на въртене, с рамка от алуминий с прекъснат топлинен мост:</w:t>
            </w:r>
          </w:p>
          <w:p w14:paraId="2E120930" w14:textId="77777777" w:rsidR="00D41C88" w:rsidRDefault="00D41C88" w:rsidP="00D41C88">
            <w:pPr>
              <w:spacing w:after="20"/>
              <w:rPr>
                <w:szCs w:val="24"/>
              </w:rPr>
            </w:pPr>
          </w:p>
          <w:p w14:paraId="04F74A70" w14:textId="77777777" w:rsidR="00D41C88" w:rsidRPr="00046F82" w:rsidRDefault="00D41C88" w:rsidP="00D41C88">
            <w:pPr>
              <w:pStyle w:val="ListParagraph"/>
              <w:numPr>
                <w:ilvl w:val="0"/>
                <w:numId w:val="26"/>
              </w:numPr>
              <w:spacing w:after="20"/>
              <w:rPr>
                <w:rFonts w:ascii="Times New Roman" w:hAnsi="Times New Roman"/>
                <w:szCs w:val="24"/>
              </w:rPr>
            </w:pPr>
            <w:r w:rsidRPr="00046F82">
              <w:rPr>
                <w:rFonts w:ascii="Times New Roman" w:hAnsi="Times New Roman"/>
                <w:szCs w:val="24"/>
              </w:rPr>
              <w:t>Kоефициент на слънчев топлинен фактор (g) на стъклопакета, определен съгласно БДС EN 410</w:t>
            </w:r>
          </w:p>
          <w:p w14:paraId="1DEF4F8E" w14:textId="77777777" w:rsidR="00D41C88" w:rsidRDefault="00D41C88" w:rsidP="00D41C88">
            <w:pPr>
              <w:spacing w:after="20"/>
              <w:rPr>
                <w:szCs w:val="24"/>
                <w:lang w:val="en-US"/>
              </w:rPr>
            </w:pPr>
          </w:p>
          <w:p w14:paraId="00CBBC27" w14:textId="1DBAA71E" w:rsidR="00D41C88" w:rsidRPr="00B37342" w:rsidRDefault="00D41C88" w:rsidP="00D41C88">
            <w:pPr>
              <w:spacing w:after="2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B37342">
              <w:rPr>
                <w:rFonts w:ascii="Times New Roman" w:hAnsi="Times New Roman"/>
                <w:i/>
                <w:iCs/>
                <w:sz w:val="22"/>
                <w:szCs w:val="22"/>
              </w:rPr>
              <w:lastRenderedPageBreak/>
              <w:t>Забележка: Коефициентът на слънчев топлинен фактор (g) показва каква част от падащата слънчева енергия преминава през остъкляването в помещението. Стойността се посочва като десетична дроб (напр. g = 0,38)</w:t>
            </w:r>
          </w:p>
          <w:p w14:paraId="22FDD52C" w14:textId="77777777" w:rsidR="00D41C88" w:rsidRPr="00046F82" w:rsidRDefault="00D41C88" w:rsidP="00D41C88">
            <w:pPr>
              <w:spacing w:after="20"/>
              <w:rPr>
                <w:szCs w:val="24"/>
                <w:lang w:val="en-US"/>
              </w:rPr>
            </w:pPr>
          </w:p>
          <w:p w14:paraId="7EE7CAE1" w14:textId="77777777" w:rsidR="00D41C88" w:rsidRPr="00C96791" w:rsidRDefault="00D41C88" w:rsidP="00D41C88">
            <w:pPr>
              <w:spacing w:after="20"/>
              <w:rPr>
                <w:rFonts w:ascii="Times New Roman" w:hAnsi="Times New Roman"/>
                <w:b/>
                <w:bCs/>
                <w:szCs w:val="24"/>
              </w:rPr>
            </w:pPr>
            <w:r w:rsidRPr="00C96791">
              <w:rPr>
                <w:rFonts w:ascii="Times New Roman" w:hAnsi="Times New Roman"/>
                <w:b/>
                <w:bCs/>
                <w:szCs w:val="24"/>
              </w:rPr>
              <w:t>За секционни врати/външни плътни врати:</w:t>
            </w:r>
          </w:p>
          <w:p w14:paraId="1D5F1389" w14:textId="77777777" w:rsidR="00D41C88" w:rsidRPr="00C96791" w:rsidRDefault="00D41C88" w:rsidP="00D41C88">
            <w:pPr>
              <w:spacing w:after="20"/>
              <w:rPr>
                <w:szCs w:val="24"/>
                <w:lang w:val="en-US"/>
              </w:rPr>
            </w:pPr>
          </w:p>
          <w:p w14:paraId="637D3F51" w14:textId="77777777" w:rsidR="00D41C88" w:rsidRPr="00046F82" w:rsidRDefault="00D41C88" w:rsidP="00D41C88">
            <w:pPr>
              <w:pStyle w:val="ListParagraph"/>
              <w:numPr>
                <w:ilvl w:val="0"/>
                <w:numId w:val="26"/>
              </w:numPr>
              <w:spacing w:after="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</w:t>
            </w:r>
            <w:r w:rsidRPr="00046F82">
              <w:rPr>
                <w:rFonts w:ascii="Times New Roman" w:hAnsi="Times New Roman"/>
                <w:szCs w:val="24"/>
              </w:rPr>
              <w:t>аличие на електромеханично задвижване (електромотор) с управление от бутон и/или дистанционно устройство и авариен ръчен механизъм за отваряне при отпадане на електрозахранването.</w:t>
            </w:r>
          </w:p>
          <w:p w14:paraId="160439D2" w14:textId="77777777" w:rsidR="007D6152" w:rsidRPr="007D6152" w:rsidRDefault="007D6152" w:rsidP="008A17D2">
            <w:pPr>
              <w:spacing w:after="20"/>
              <w:ind w:left="141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  <w:p w14:paraId="7166CF1A" w14:textId="68D089D5" w:rsidR="008B7195" w:rsidRPr="00272E2A" w:rsidRDefault="001E0F4D" w:rsidP="001E0F4D">
            <w:pPr>
              <w:spacing w:after="20"/>
              <w:rPr>
                <w:i/>
                <w:iCs/>
                <w:szCs w:val="24"/>
              </w:rPr>
            </w:pPr>
            <w:r w:rsidRPr="006320E7">
              <w:rPr>
                <w:rFonts w:ascii="Times New Roman" w:hAnsi="Times New Roman"/>
                <w:i/>
                <w:iCs/>
                <w:sz w:val="22"/>
                <w:szCs w:val="22"/>
              </w:rPr>
              <w:t>**Допълнителните технически и функционални характеристики са предмет на оценка и нямат задължителен характер. Офертата на кандидат, предложил оборудване без наличие на съответните допълнителни параметри, не може да бъде отхвърлена на това основание.</w:t>
            </w:r>
          </w:p>
        </w:tc>
        <w:tc>
          <w:tcPr>
            <w:tcW w:w="3827" w:type="dxa"/>
          </w:tcPr>
          <w:p w14:paraId="24B62BD1" w14:textId="77777777" w:rsidR="008B7195" w:rsidRPr="00165229" w:rsidRDefault="008B7195">
            <w:pPr>
              <w:spacing w:after="20"/>
              <w:rPr>
                <w:rFonts w:ascii="Times New Roman" w:hAnsi="Times New Roman"/>
                <w:szCs w:val="24"/>
              </w:rPr>
            </w:pPr>
          </w:p>
          <w:p w14:paraId="311869E0" w14:textId="77777777" w:rsidR="008B7195" w:rsidRPr="00165229" w:rsidRDefault="008B7195">
            <w:pPr>
              <w:spacing w:after="20"/>
              <w:rPr>
                <w:szCs w:val="24"/>
              </w:rPr>
            </w:pPr>
          </w:p>
          <w:p w14:paraId="430E32FF" w14:textId="77777777" w:rsidR="008B7195" w:rsidRPr="00165229" w:rsidRDefault="008B7195">
            <w:pPr>
              <w:spacing w:after="20"/>
              <w:rPr>
                <w:szCs w:val="24"/>
              </w:rPr>
            </w:pPr>
          </w:p>
          <w:p w14:paraId="10241E0C" w14:textId="1D28C047" w:rsidR="008B7195" w:rsidRPr="00165229" w:rsidRDefault="008B7195">
            <w:pPr>
              <w:spacing w:after="20"/>
              <w:rPr>
                <w:szCs w:val="24"/>
              </w:rPr>
            </w:pPr>
          </w:p>
        </w:tc>
        <w:tc>
          <w:tcPr>
            <w:tcW w:w="849" w:type="dxa"/>
          </w:tcPr>
          <w:p w14:paraId="54A160BD" w14:textId="77777777" w:rsidR="008B7195" w:rsidRPr="00165229" w:rsidRDefault="008B7195" w:rsidP="00177A1E">
            <w:pPr>
              <w:rPr>
                <w:szCs w:val="24"/>
                <w:lang w:val="en-US"/>
              </w:rPr>
            </w:pPr>
          </w:p>
        </w:tc>
      </w:tr>
      <w:tr w:rsidR="008B7195" w:rsidRPr="00165229" w14:paraId="35B3CDD7" w14:textId="77777777">
        <w:trPr>
          <w:jc w:val="center"/>
        </w:trPr>
        <w:tc>
          <w:tcPr>
            <w:tcW w:w="4961" w:type="dxa"/>
          </w:tcPr>
          <w:p w14:paraId="096315EE" w14:textId="2FC2E0C7" w:rsidR="008B7195" w:rsidRDefault="008B7195" w:rsidP="001C72E9">
            <w:pPr>
              <w:spacing w:after="20"/>
              <w:rPr>
                <w:rFonts w:ascii="Times New Roman" w:hAnsi="Times New Roman"/>
                <w:b/>
                <w:szCs w:val="24"/>
              </w:rPr>
            </w:pPr>
            <w:r w:rsidRPr="00165229">
              <w:rPr>
                <w:rFonts w:ascii="Times New Roman" w:hAnsi="Times New Roman"/>
                <w:b/>
                <w:szCs w:val="24"/>
              </w:rPr>
              <w:t>Изисквания към гаранционната и извънгаранционната поддръжка (ако е приложимо)</w:t>
            </w:r>
          </w:p>
          <w:p w14:paraId="2D3C819C" w14:textId="77777777" w:rsidR="007D6152" w:rsidRPr="001C72E9" w:rsidRDefault="007D6152" w:rsidP="001C72E9">
            <w:pPr>
              <w:spacing w:after="20"/>
              <w:rPr>
                <w:rFonts w:ascii="Times New Roman" w:hAnsi="Times New Roman"/>
                <w:b/>
                <w:szCs w:val="24"/>
              </w:rPr>
            </w:pPr>
          </w:p>
          <w:p w14:paraId="15F051E5" w14:textId="05451438" w:rsidR="001C72E9" w:rsidRPr="001C72E9" w:rsidRDefault="007D6152" w:rsidP="007D6152">
            <w:pPr>
              <w:spacing w:after="2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Cs w:val="24"/>
              </w:rPr>
              <w:t>/</w:t>
            </w:r>
            <w:r w:rsidRPr="007D6152">
              <w:rPr>
                <w:rFonts w:ascii="Times New Roman" w:hAnsi="Times New Roman"/>
                <w:bCs/>
                <w:i/>
                <w:iCs/>
                <w:szCs w:val="24"/>
              </w:rPr>
              <w:t xml:space="preserve">В </w:t>
            </w:r>
            <w:r w:rsidR="001C72E9" w:rsidRPr="001C72E9">
              <w:rPr>
                <w:rFonts w:ascii="Times New Roman" w:hAnsi="Times New Roman"/>
                <w:bCs/>
                <w:i/>
                <w:szCs w:val="24"/>
              </w:rPr>
              <w:t>съответствие с чл. 20, ал.4, т.6, от Наредба № 2/2003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обект/</w:t>
            </w:r>
            <w:r w:rsidR="001C72E9" w:rsidRPr="001C72E9">
              <w:rPr>
                <w:rFonts w:ascii="Times New Roman" w:hAnsi="Times New Roman"/>
                <w:bCs/>
                <w:szCs w:val="24"/>
              </w:rPr>
              <w:t xml:space="preserve"> ≥ 5 години.</w:t>
            </w:r>
          </w:p>
          <w:p w14:paraId="2112868B" w14:textId="77777777" w:rsidR="007D6152" w:rsidRDefault="007D6152" w:rsidP="007D6152">
            <w:pPr>
              <w:pStyle w:val="ListParagraph"/>
              <w:spacing w:after="20"/>
              <w:ind w:left="656"/>
              <w:rPr>
                <w:rFonts w:ascii="Times New Roman" w:hAnsi="Times New Roman"/>
                <w:szCs w:val="24"/>
              </w:rPr>
            </w:pPr>
          </w:p>
          <w:p w14:paraId="42A68A72" w14:textId="53984649" w:rsidR="00BB19A6" w:rsidRPr="00BB19A6" w:rsidRDefault="00BB19A6" w:rsidP="00BB19A6">
            <w:pPr>
              <w:spacing w:after="20"/>
              <w:rPr>
                <w:rFonts w:ascii="Times New Roman" w:hAnsi="Times New Roman"/>
                <w:szCs w:val="24"/>
              </w:rPr>
            </w:pPr>
            <w:r w:rsidRPr="00BB19A6">
              <w:rPr>
                <w:rFonts w:ascii="Times New Roman" w:hAnsi="Times New Roman"/>
                <w:b/>
                <w:i/>
                <w:szCs w:val="24"/>
              </w:rPr>
              <w:t>Непокриването на изискванията за посочените гаранционни срокове ще доведе до отхвърляне на офертата.</w:t>
            </w:r>
          </w:p>
          <w:p w14:paraId="50FECFA4" w14:textId="7506EF27" w:rsidR="00C90BD9" w:rsidRPr="00C90BD9" w:rsidRDefault="00C90BD9" w:rsidP="00C90BD9">
            <w:pPr>
              <w:pStyle w:val="ListParagraph"/>
              <w:spacing w:after="20"/>
              <w:ind w:left="656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</w:tcPr>
          <w:p w14:paraId="5A70A330" w14:textId="77777777" w:rsidR="008B7195" w:rsidRPr="00165229" w:rsidRDefault="008B7195" w:rsidP="00177A1E">
            <w:pPr>
              <w:rPr>
                <w:szCs w:val="24"/>
                <w:lang w:val="en-US"/>
              </w:rPr>
            </w:pPr>
          </w:p>
        </w:tc>
        <w:tc>
          <w:tcPr>
            <w:tcW w:w="849" w:type="dxa"/>
          </w:tcPr>
          <w:p w14:paraId="2E3155C2" w14:textId="77777777" w:rsidR="008B7195" w:rsidRPr="00165229" w:rsidRDefault="008B7195" w:rsidP="00177A1E">
            <w:pPr>
              <w:rPr>
                <w:szCs w:val="24"/>
                <w:lang w:val="en-US"/>
              </w:rPr>
            </w:pPr>
          </w:p>
        </w:tc>
      </w:tr>
      <w:tr w:rsidR="008B7195" w:rsidRPr="00165229" w14:paraId="019258EB" w14:textId="77777777">
        <w:trPr>
          <w:jc w:val="center"/>
        </w:trPr>
        <w:tc>
          <w:tcPr>
            <w:tcW w:w="4961" w:type="dxa"/>
          </w:tcPr>
          <w:p w14:paraId="77F0B799" w14:textId="2EFACFE9" w:rsidR="008B7195" w:rsidRDefault="008B7195" w:rsidP="00272E2A">
            <w:pPr>
              <w:spacing w:after="20"/>
              <w:rPr>
                <w:rFonts w:ascii="Times New Roman" w:hAnsi="Times New Roman"/>
                <w:b/>
                <w:szCs w:val="24"/>
              </w:rPr>
            </w:pPr>
            <w:r w:rsidRPr="00165229">
              <w:rPr>
                <w:rFonts w:ascii="Times New Roman" w:hAnsi="Times New Roman"/>
                <w:b/>
                <w:szCs w:val="24"/>
              </w:rPr>
              <w:t>Изисквания към документацията, съпровождаща изпълнението на предмета на процедурата (ако е приложимо):</w:t>
            </w:r>
          </w:p>
          <w:p w14:paraId="6F594FA5" w14:textId="657CCC97" w:rsidR="001E0F4D" w:rsidRPr="00D41C88" w:rsidRDefault="00D41C88" w:rsidP="00D41C88">
            <w:pPr>
              <w:spacing w:after="20"/>
              <w:rPr>
                <w:rFonts w:ascii="Times New Roman" w:hAnsi="Times New Roman"/>
                <w:i/>
                <w:iCs/>
                <w:szCs w:val="24"/>
              </w:rPr>
            </w:pPr>
            <w:r w:rsidRPr="00D41C88">
              <w:rPr>
                <w:rFonts w:ascii="Times New Roman" w:hAnsi="Times New Roman"/>
                <w:i/>
                <w:iCs/>
                <w:szCs w:val="24"/>
              </w:rPr>
              <w:t>Неприложимо</w:t>
            </w:r>
          </w:p>
          <w:p w14:paraId="4986924B" w14:textId="2D0C735C" w:rsidR="008B7195" w:rsidRPr="00526A3B" w:rsidRDefault="008B7195">
            <w:pPr>
              <w:spacing w:after="20"/>
              <w:rPr>
                <w:i/>
                <w:iCs/>
                <w:szCs w:val="24"/>
              </w:rPr>
            </w:pPr>
          </w:p>
        </w:tc>
        <w:tc>
          <w:tcPr>
            <w:tcW w:w="3827" w:type="dxa"/>
          </w:tcPr>
          <w:p w14:paraId="4AA7255B" w14:textId="77777777" w:rsidR="008B7195" w:rsidRPr="00165229" w:rsidRDefault="008B7195" w:rsidP="00177A1E">
            <w:pPr>
              <w:rPr>
                <w:szCs w:val="24"/>
                <w:lang w:val="en-US"/>
              </w:rPr>
            </w:pPr>
          </w:p>
        </w:tc>
        <w:tc>
          <w:tcPr>
            <w:tcW w:w="849" w:type="dxa"/>
          </w:tcPr>
          <w:p w14:paraId="0950F34C" w14:textId="77777777" w:rsidR="008B7195" w:rsidRPr="00165229" w:rsidRDefault="008B7195" w:rsidP="00177A1E">
            <w:pPr>
              <w:rPr>
                <w:szCs w:val="24"/>
                <w:lang w:val="en-US"/>
              </w:rPr>
            </w:pPr>
          </w:p>
        </w:tc>
      </w:tr>
      <w:tr w:rsidR="008B7195" w:rsidRPr="00165229" w14:paraId="62CBB869" w14:textId="77777777">
        <w:trPr>
          <w:jc w:val="center"/>
        </w:trPr>
        <w:tc>
          <w:tcPr>
            <w:tcW w:w="4961" w:type="dxa"/>
          </w:tcPr>
          <w:p w14:paraId="514923C0" w14:textId="77777777" w:rsidR="008B7195" w:rsidRDefault="008B7195">
            <w:pPr>
              <w:spacing w:after="20"/>
              <w:rPr>
                <w:rFonts w:ascii="Times New Roman" w:hAnsi="Times New Roman"/>
                <w:b/>
                <w:szCs w:val="24"/>
              </w:rPr>
            </w:pPr>
            <w:r w:rsidRPr="00165229">
              <w:rPr>
                <w:rFonts w:ascii="Times New Roman" w:hAnsi="Times New Roman"/>
                <w:b/>
                <w:szCs w:val="24"/>
              </w:rPr>
              <w:t>Изисквания към правата на собственост и правата на ползване на интелектуални продукти (ако е приложимо).</w:t>
            </w:r>
          </w:p>
          <w:p w14:paraId="6669EC96" w14:textId="0700680C" w:rsidR="000A5B43" w:rsidRPr="00165229" w:rsidRDefault="001E0F4D">
            <w:pPr>
              <w:spacing w:after="20"/>
              <w:rPr>
                <w:szCs w:val="24"/>
              </w:rPr>
            </w:pPr>
            <w:r w:rsidRPr="00CC7A01">
              <w:rPr>
                <w:rFonts w:ascii="Times New Roman" w:hAnsi="Times New Roman"/>
                <w:i/>
                <w:iCs/>
                <w:szCs w:val="24"/>
              </w:rPr>
              <w:t>Неприложимо</w:t>
            </w:r>
          </w:p>
        </w:tc>
        <w:tc>
          <w:tcPr>
            <w:tcW w:w="3827" w:type="dxa"/>
          </w:tcPr>
          <w:p w14:paraId="08A61FB2" w14:textId="3FC0A14D" w:rsidR="008B7195" w:rsidRPr="00165229" w:rsidRDefault="008B7195">
            <w:pPr>
              <w:spacing w:after="20"/>
              <w:rPr>
                <w:szCs w:val="24"/>
              </w:rPr>
            </w:pPr>
          </w:p>
        </w:tc>
        <w:tc>
          <w:tcPr>
            <w:tcW w:w="849" w:type="dxa"/>
          </w:tcPr>
          <w:p w14:paraId="681AAF80" w14:textId="77777777" w:rsidR="008B7195" w:rsidRPr="00165229" w:rsidRDefault="008B7195" w:rsidP="00177A1E">
            <w:pPr>
              <w:rPr>
                <w:szCs w:val="24"/>
                <w:lang w:val="en-US"/>
              </w:rPr>
            </w:pPr>
          </w:p>
        </w:tc>
      </w:tr>
      <w:tr w:rsidR="008B7195" w:rsidRPr="00165229" w14:paraId="410E1052" w14:textId="77777777">
        <w:trPr>
          <w:jc w:val="center"/>
        </w:trPr>
        <w:tc>
          <w:tcPr>
            <w:tcW w:w="4961" w:type="dxa"/>
          </w:tcPr>
          <w:p w14:paraId="3C6E7819" w14:textId="77777777" w:rsidR="008B7195" w:rsidRDefault="008B7195">
            <w:pPr>
              <w:spacing w:after="20"/>
              <w:rPr>
                <w:rFonts w:ascii="Times New Roman" w:hAnsi="Times New Roman"/>
                <w:b/>
                <w:szCs w:val="24"/>
              </w:rPr>
            </w:pPr>
            <w:r w:rsidRPr="00165229">
              <w:rPr>
                <w:rFonts w:ascii="Times New Roman" w:hAnsi="Times New Roman"/>
                <w:b/>
                <w:szCs w:val="24"/>
              </w:rPr>
              <w:t>Изисквания за обучение на персонала на бенефициента за експлоатация:</w:t>
            </w:r>
          </w:p>
          <w:p w14:paraId="75023CC2" w14:textId="3A005B04" w:rsidR="008B7195" w:rsidRPr="00165229" w:rsidRDefault="00D41C88" w:rsidP="00E612D5">
            <w:pPr>
              <w:spacing w:after="20"/>
              <w:rPr>
                <w:szCs w:val="24"/>
              </w:rPr>
            </w:pPr>
            <w:r w:rsidRPr="00CC7A01">
              <w:rPr>
                <w:rFonts w:ascii="Times New Roman" w:hAnsi="Times New Roman"/>
                <w:i/>
                <w:iCs/>
                <w:szCs w:val="24"/>
              </w:rPr>
              <w:t>Неприложимо</w:t>
            </w:r>
          </w:p>
        </w:tc>
        <w:tc>
          <w:tcPr>
            <w:tcW w:w="3827" w:type="dxa"/>
          </w:tcPr>
          <w:p w14:paraId="71E1CAF8" w14:textId="77777777" w:rsidR="008B7195" w:rsidRPr="00165229" w:rsidRDefault="008B7195" w:rsidP="00177A1E">
            <w:pPr>
              <w:rPr>
                <w:szCs w:val="24"/>
                <w:lang w:val="en-US"/>
              </w:rPr>
            </w:pPr>
          </w:p>
        </w:tc>
        <w:tc>
          <w:tcPr>
            <w:tcW w:w="849" w:type="dxa"/>
          </w:tcPr>
          <w:p w14:paraId="7E348CE4" w14:textId="77777777" w:rsidR="008B7195" w:rsidRPr="00165229" w:rsidRDefault="008B7195" w:rsidP="00177A1E">
            <w:pPr>
              <w:rPr>
                <w:szCs w:val="24"/>
                <w:lang w:val="en-US"/>
              </w:rPr>
            </w:pPr>
          </w:p>
        </w:tc>
      </w:tr>
      <w:tr w:rsidR="008B7195" w:rsidRPr="00165229" w14:paraId="3FD0E630" w14:textId="77777777">
        <w:trPr>
          <w:jc w:val="center"/>
        </w:trPr>
        <w:tc>
          <w:tcPr>
            <w:tcW w:w="4961" w:type="dxa"/>
          </w:tcPr>
          <w:p w14:paraId="5394FF9E" w14:textId="77777777" w:rsidR="008B7195" w:rsidRPr="00165229" w:rsidRDefault="008B7195">
            <w:pPr>
              <w:spacing w:after="20"/>
              <w:rPr>
                <w:szCs w:val="24"/>
              </w:rPr>
            </w:pPr>
            <w:r w:rsidRPr="00165229">
              <w:rPr>
                <w:rFonts w:ascii="Times New Roman" w:hAnsi="Times New Roman"/>
                <w:b/>
                <w:szCs w:val="24"/>
              </w:rPr>
              <w:t>Подпомагащи дейности и условия от бенефициента (ако е приложимо).</w:t>
            </w:r>
          </w:p>
        </w:tc>
        <w:tc>
          <w:tcPr>
            <w:tcW w:w="3827" w:type="dxa"/>
          </w:tcPr>
          <w:p w14:paraId="161F2479" w14:textId="497E68F5" w:rsidR="008B7195" w:rsidRPr="00165229" w:rsidRDefault="008B7195">
            <w:pPr>
              <w:spacing w:after="20"/>
              <w:rPr>
                <w:szCs w:val="24"/>
              </w:rPr>
            </w:pPr>
          </w:p>
        </w:tc>
        <w:tc>
          <w:tcPr>
            <w:tcW w:w="849" w:type="dxa"/>
          </w:tcPr>
          <w:p w14:paraId="43C6E1CA" w14:textId="77777777" w:rsidR="008B7195" w:rsidRPr="00165229" w:rsidRDefault="008B7195" w:rsidP="00177A1E">
            <w:pPr>
              <w:rPr>
                <w:szCs w:val="24"/>
                <w:lang w:val="en-US"/>
              </w:rPr>
            </w:pPr>
          </w:p>
        </w:tc>
      </w:tr>
      <w:tr w:rsidR="008B7195" w:rsidRPr="00165229" w14:paraId="4D3FEFBD" w14:textId="77777777">
        <w:trPr>
          <w:jc w:val="center"/>
        </w:trPr>
        <w:tc>
          <w:tcPr>
            <w:tcW w:w="4961" w:type="dxa"/>
          </w:tcPr>
          <w:p w14:paraId="4C1B972E" w14:textId="77777777" w:rsidR="008B7195" w:rsidRPr="00165229" w:rsidRDefault="008B7195">
            <w:pPr>
              <w:spacing w:after="20"/>
              <w:rPr>
                <w:rFonts w:ascii="Times New Roman" w:hAnsi="Times New Roman"/>
                <w:b/>
                <w:szCs w:val="24"/>
              </w:rPr>
            </w:pPr>
            <w:r w:rsidRPr="00165229">
              <w:rPr>
                <w:rFonts w:ascii="Times New Roman" w:hAnsi="Times New Roman"/>
                <w:b/>
                <w:szCs w:val="24"/>
              </w:rPr>
              <w:lastRenderedPageBreak/>
              <w:t>Други:</w:t>
            </w:r>
          </w:p>
          <w:p w14:paraId="72646C3A" w14:textId="77777777" w:rsidR="008B7195" w:rsidRPr="00165229" w:rsidRDefault="008B7195">
            <w:pPr>
              <w:spacing w:after="20"/>
              <w:rPr>
                <w:szCs w:val="24"/>
              </w:rPr>
            </w:pPr>
          </w:p>
          <w:p w14:paraId="618BAE5A" w14:textId="070A06A8" w:rsidR="004E3C89" w:rsidRPr="00D41C88" w:rsidRDefault="002C4D51" w:rsidP="00D41C88">
            <w:pPr>
              <w:pStyle w:val="ListParagraph"/>
              <w:numPr>
                <w:ilvl w:val="0"/>
                <w:numId w:val="25"/>
              </w:numPr>
              <w:spacing w:after="20"/>
              <w:rPr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За </w:t>
            </w:r>
            <w:r w:rsidR="001E0F4D" w:rsidRPr="001E0F4D">
              <w:rPr>
                <w:rFonts w:ascii="Times New Roman" w:hAnsi="Times New Roman"/>
                <w:b/>
                <w:szCs w:val="24"/>
              </w:rPr>
              <w:t xml:space="preserve"> ОП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D41C88">
              <w:rPr>
                <w:rFonts w:ascii="Times New Roman" w:hAnsi="Times New Roman"/>
                <w:b/>
                <w:szCs w:val="24"/>
              </w:rPr>
              <w:t>2</w:t>
            </w:r>
            <w:r w:rsidR="001E0F4D" w:rsidRPr="001E0F4D">
              <w:rPr>
                <w:rFonts w:ascii="Times New Roman" w:hAnsi="Times New Roman"/>
                <w:b/>
                <w:szCs w:val="24"/>
              </w:rPr>
              <w:t xml:space="preserve">, </w:t>
            </w:r>
            <w:r w:rsidR="001E0F4D" w:rsidRPr="001E0F4D">
              <w:rPr>
                <w:rFonts w:ascii="Times New Roman" w:hAnsi="Times New Roman"/>
                <w:bCs/>
                <w:szCs w:val="24"/>
              </w:rPr>
              <w:t>Кандидатът следва да извърши задължителен оглед на мястото на изпълнение на проекта в срока за подаване на</w:t>
            </w:r>
            <w:r w:rsidR="00E612D5">
              <w:rPr>
                <w:rFonts w:ascii="Times New Roman" w:hAnsi="Times New Roman"/>
                <w:bCs/>
                <w:szCs w:val="24"/>
              </w:rPr>
              <w:t xml:space="preserve"> оферти, всеки работен ден от 10</w:t>
            </w:r>
            <w:r w:rsidR="001E0F4D" w:rsidRPr="001E0F4D">
              <w:rPr>
                <w:rFonts w:ascii="Times New Roman" w:hAnsi="Times New Roman"/>
                <w:bCs/>
                <w:szCs w:val="24"/>
              </w:rPr>
              <w:t>:00 до 17:00 часа на адрес: гр. Габрово, ул. „Д-р. Заменхоф“ 7. За огледа се съставя двустранно подписан протокол, който е неразделна част от офертата на кандидата.</w:t>
            </w:r>
          </w:p>
        </w:tc>
        <w:tc>
          <w:tcPr>
            <w:tcW w:w="3827" w:type="dxa"/>
          </w:tcPr>
          <w:p w14:paraId="46ACABDB" w14:textId="77777777" w:rsidR="008B7195" w:rsidRPr="00165229" w:rsidRDefault="008B7195" w:rsidP="00177A1E">
            <w:pPr>
              <w:rPr>
                <w:szCs w:val="24"/>
                <w:lang w:val="en-US"/>
              </w:rPr>
            </w:pPr>
          </w:p>
        </w:tc>
        <w:tc>
          <w:tcPr>
            <w:tcW w:w="849" w:type="dxa"/>
          </w:tcPr>
          <w:p w14:paraId="6949BF62" w14:textId="77777777" w:rsidR="008B7195" w:rsidRPr="00165229" w:rsidRDefault="008B7195" w:rsidP="00177A1E">
            <w:pPr>
              <w:rPr>
                <w:szCs w:val="24"/>
                <w:lang w:val="en-US"/>
              </w:rPr>
            </w:pPr>
          </w:p>
        </w:tc>
      </w:tr>
    </w:tbl>
    <w:p w14:paraId="28DCF709" w14:textId="77777777" w:rsidR="008B7195" w:rsidRDefault="008B7195" w:rsidP="008B7195">
      <w:pPr>
        <w:spacing w:after="60"/>
      </w:pPr>
    </w:p>
    <w:p w14:paraId="3FFDD1C9" w14:textId="54A47032" w:rsidR="008B7195" w:rsidRDefault="008B7195" w:rsidP="008B7195">
      <w:pPr>
        <w:spacing w:after="60"/>
        <w:rPr>
          <w:rFonts w:ascii="Times New Roman" w:hAnsi="Times New Roman"/>
          <w:szCs w:val="24"/>
        </w:rPr>
      </w:pPr>
      <w:r w:rsidRPr="00165229">
        <w:rPr>
          <w:rFonts w:ascii="Times New Roman" w:hAnsi="Times New Roman"/>
          <w:szCs w:val="24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14:paraId="58290BDF" w14:textId="77777777" w:rsidR="005E2818" w:rsidRDefault="005E2818" w:rsidP="008B7195">
      <w:pPr>
        <w:spacing w:after="60"/>
        <w:jc w:val="center"/>
        <w:rPr>
          <w:rFonts w:ascii="Times New Roman" w:hAnsi="Times New Roman"/>
          <w:b/>
          <w:szCs w:val="24"/>
          <w:lang w:val="en-US"/>
        </w:rPr>
      </w:pPr>
    </w:p>
    <w:p w14:paraId="46E0071B" w14:textId="1DC2E6C7" w:rsidR="005E2818" w:rsidRDefault="008B7195" w:rsidP="008B7195">
      <w:pPr>
        <w:spacing w:after="60"/>
        <w:jc w:val="center"/>
        <w:rPr>
          <w:rFonts w:ascii="Times New Roman" w:hAnsi="Times New Roman"/>
          <w:b/>
          <w:szCs w:val="24"/>
          <w:lang w:val="en-US"/>
        </w:rPr>
      </w:pPr>
      <w:r w:rsidRPr="00165229">
        <w:rPr>
          <w:rFonts w:ascii="Times New Roman" w:hAnsi="Times New Roman"/>
          <w:b/>
          <w:szCs w:val="24"/>
        </w:rPr>
        <w:t>ЦЕНОВО ПРЕДЛОЖЕНИЕ</w:t>
      </w:r>
    </w:p>
    <w:p w14:paraId="0765EABC" w14:textId="697A2CD2" w:rsidR="008B7195" w:rsidRPr="00165229" w:rsidRDefault="008B7195" w:rsidP="008B7195">
      <w:pPr>
        <w:spacing w:after="60"/>
        <w:jc w:val="center"/>
        <w:rPr>
          <w:szCs w:val="24"/>
        </w:rPr>
      </w:pPr>
    </w:p>
    <w:p w14:paraId="6BEAD22F" w14:textId="77777777" w:rsidR="008B7195" w:rsidRPr="00165229" w:rsidRDefault="008B7195" w:rsidP="008B7195">
      <w:pPr>
        <w:spacing w:after="60"/>
        <w:rPr>
          <w:szCs w:val="24"/>
        </w:rPr>
      </w:pPr>
      <w:r w:rsidRPr="00165229">
        <w:rPr>
          <w:rFonts w:ascii="Times New Roman" w:hAnsi="Times New Roman"/>
          <w:b/>
          <w:szCs w:val="24"/>
        </w:rPr>
        <w:t>І. ЦЕНА И УСЛОВИЯ НА ДОСТАВКА / ИЗПЪЛНЕНИЕ</w:t>
      </w:r>
    </w:p>
    <w:p w14:paraId="2A8E5581" w14:textId="77777777" w:rsidR="008B7195" w:rsidRPr="00165229" w:rsidRDefault="008B7195" w:rsidP="008B7195">
      <w:pPr>
        <w:spacing w:after="60"/>
        <w:rPr>
          <w:szCs w:val="24"/>
        </w:rPr>
      </w:pPr>
      <w:r w:rsidRPr="00165229">
        <w:rPr>
          <w:rFonts w:ascii="Times New Roman" w:hAnsi="Times New Roman"/>
          <w:szCs w:val="24"/>
        </w:rPr>
        <w:t>Изпълнението на предмета на процедурата ще извършим при следните цени: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485"/>
        <w:gridCol w:w="965"/>
        <w:gridCol w:w="705"/>
        <w:gridCol w:w="1306"/>
        <w:gridCol w:w="968"/>
      </w:tblGrid>
      <w:tr w:rsidR="00B22961" w:rsidRPr="00165229" w14:paraId="5CF0D274" w14:textId="77777777" w:rsidTr="00EB2F69">
        <w:trPr>
          <w:jc w:val="center"/>
        </w:trPr>
        <w:tc>
          <w:tcPr>
            <w:tcW w:w="507" w:type="dxa"/>
            <w:shd w:val="clear" w:color="auto" w:fill="D9D9D9"/>
          </w:tcPr>
          <w:p w14:paraId="3172F63A" w14:textId="77777777" w:rsidR="00B22961" w:rsidRPr="00165229" w:rsidRDefault="00B22961">
            <w:pPr>
              <w:spacing w:after="20"/>
              <w:rPr>
                <w:szCs w:val="24"/>
              </w:rPr>
            </w:pPr>
            <w:r w:rsidRPr="00165229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5485" w:type="dxa"/>
            <w:shd w:val="clear" w:color="auto" w:fill="D9D9D9"/>
          </w:tcPr>
          <w:p w14:paraId="225CEA09" w14:textId="77777777" w:rsidR="00B22961" w:rsidRPr="00165229" w:rsidRDefault="00B22961">
            <w:pPr>
              <w:spacing w:after="20"/>
              <w:rPr>
                <w:szCs w:val="24"/>
              </w:rPr>
            </w:pPr>
            <w:r w:rsidRPr="00165229">
              <w:rPr>
                <w:rFonts w:ascii="Times New Roman" w:hAnsi="Times New Roman"/>
                <w:b/>
                <w:szCs w:val="24"/>
              </w:rPr>
              <w:t>Описание на доставките/услугите/дейностите/строителството</w:t>
            </w:r>
          </w:p>
        </w:tc>
        <w:tc>
          <w:tcPr>
            <w:tcW w:w="965" w:type="dxa"/>
            <w:shd w:val="clear" w:color="auto" w:fill="D9D9D9"/>
          </w:tcPr>
          <w:p w14:paraId="618B2260" w14:textId="42B37827" w:rsidR="00B22961" w:rsidRPr="00165229" w:rsidRDefault="00B22961">
            <w:pPr>
              <w:spacing w:after="20"/>
              <w:rPr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М</w:t>
            </w:r>
            <w:r w:rsidRPr="00165229">
              <w:rPr>
                <w:rFonts w:ascii="Times New Roman" w:hAnsi="Times New Roman"/>
                <w:b/>
                <w:szCs w:val="24"/>
              </w:rPr>
              <w:t>ярка</w:t>
            </w:r>
          </w:p>
        </w:tc>
        <w:tc>
          <w:tcPr>
            <w:tcW w:w="576" w:type="dxa"/>
            <w:shd w:val="clear" w:color="auto" w:fill="D9D9D9"/>
          </w:tcPr>
          <w:p w14:paraId="4C9BB471" w14:textId="0738DD2F" w:rsidR="00B22961" w:rsidRPr="00165229" w:rsidRDefault="00104619">
            <w:pPr>
              <w:spacing w:after="2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Кол.</w:t>
            </w:r>
          </w:p>
        </w:tc>
        <w:tc>
          <w:tcPr>
            <w:tcW w:w="1306" w:type="dxa"/>
            <w:shd w:val="clear" w:color="auto" w:fill="D9D9D9"/>
          </w:tcPr>
          <w:p w14:paraId="31B2A52D" w14:textId="1FC7BC9E" w:rsidR="00B22961" w:rsidRPr="00165229" w:rsidRDefault="00B22961">
            <w:pPr>
              <w:spacing w:after="20"/>
              <w:rPr>
                <w:szCs w:val="24"/>
              </w:rPr>
            </w:pPr>
            <w:r w:rsidRPr="00165229">
              <w:rPr>
                <w:rFonts w:ascii="Times New Roman" w:hAnsi="Times New Roman"/>
                <w:b/>
                <w:szCs w:val="24"/>
              </w:rPr>
              <w:t>Единична цена в EUR без ДДС</w:t>
            </w:r>
          </w:p>
        </w:tc>
        <w:tc>
          <w:tcPr>
            <w:tcW w:w="1074" w:type="dxa"/>
            <w:shd w:val="clear" w:color="auto" w:fill="D9D9D9"/>
          </w:tcPr>
          <w:p w14:paraId="2D778332" w14:textId="77777777" w:rsidR="00B22961" w:rsidRPr="00165229" w:rsidRDefault="00B22961">
            <w:pPr>
              <w:spacing w:after="20"/>
              <w:rPr>
                <w:szCs w:val="24"/>
              </w:rPr>
            </w:pPr>
            <w:r w:rsidRPr="00165229">
              <w:rPr>
                <w:rFonts w:ascii="Times New Roman" w:hAnsi="Times New Roman"/>
                <w:b/>
                <w:szCs w:val="24"/>
              </w:rPr>
              <w:t>Обща цена в EUR без ДДС</w:t>
            </w:r>
          </w:p>
        </w:tc>
      </w:tr>
      <w:tr w:rsidR="00B22961" w:rsidRPr="00165229" w14:paraId="4B2E4B7D" w14:textId="77777777" w:rsidTr="007E6AB5">
        <w:trPr>
          <w:jc w:val="center"/>
        </w:trPr>
        <w:tc>
          <w:tcPr>
            <w:tcW w:w="507" w:type="dxa"/>
          </w:tcPr>
          <w:p w14:paraId="1DC69C50" w14:textId="77777777" w:rsidR="00B22961" w:rsidRPr="00165229" w:rsidRDefault="00B22961" w:rsidP="00B22961">
            <w:pPr>
              <w:spacing w:after="20"/>
              <w:rPr>
                <w:szCs w:val="24"/>
              </w:rPr>
            </w:pPr>
            <w:r w:rsidRPr="0016522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485" w:type="dxa"/>
          </w:tcPr>
          <w:p w14:paraId="67675950" w14:textId="77CDFE54" w:rsidR="00B22961" w:rsidRPr="0062348B" w:rsidRDefault="00EB2F69" w:rsidP="00B22961">
            <w:pPr>
              <w:spacing w:after="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Доставка и монтаж на </w:t>
            </w:r>
            <w:r w:rsidRPr="00EB2F69">
              <w:rPr>
                <w:rFonts w:ascii="Times New Roman" w:hAnsi="Times New Roman"/>
              </w:rPr>
              <w:t>Външни прозорци, остъклени врати и витрини с крила на вертикална и хоризонтална ос на въртене, с рамка от алуминий с прекъснат топлинен мост</w:t>
            </w:r>
          </w:p>
        </w:tc>
        <w:tc>
          <w:tcPr>
            <w:tcW w:w="965" w:type="dxa"/>
            <w:vAlign w:val="center"/>
          </w:tcPr>
          <w:p w14:paraId="02DA515F" w14:textId="4C0C8829" w:rsidR="00B22961" w:rsidRPr="0062348B" w:rsidRDefault="00EB2F69" w:rsidP="007E6AB5">
            <w:pPr>
              <w:spacing w:after="20"/>
              <w:jc w:val="center"/>
              <w:rPr>
                <w:rFonts w:ascii="Times New Roman" w:hAnsi="Times New Roman"/>
                <w:szCs w:val="24"/>
              </w:rPr>
            </w:pPr>
            <w:r w:rsidRPr="00AC4E90">
              <w:rPr>
                <w:rFonts w:ascii="Times New Roman" w:hAnsi="Times New Roman"/>
                <w:szCs w:val="24"/>
              </w:rPr>
              <w:t>m²</w:t>
            </w:r>
          </w:p>
        </w:tc>
        <w:tc>
          <w:tcPr>
            <w:tcW w:w="576" w:type="dxa"/>
            <w:vAlign w:val="center"/>
          </w:tcPr>
          <w:p w14:paraId="47986FB5" w14:textId="2746B897" w:rsidR="00B22961" w:rsidRPr="00B22961" w:rsidRDefault="00EB2F69" w:rsidP="007E6AB5">
            <w:pPr>
              <w:spacing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1306" w:type="dxa"/>
          </w:tcPr>
          <w:p w14:paraId="0C704DEE" w14:textId="0C6631FD" w:rsidR="00B22961" w:rsidRPr="00165229" w:rsidRDefault="00B22961" w:rsidP="00B22961">
            <w:pPr>
              <w:spacing w:after="20"/>
              <w:rPr>
                <w:szCs w:val="24"/>
              </w:rPr>
            </w:pPr>
          </w:p>
        </w:tc>
        <w:tc>
          <w:tcPr>
            <w:tcW w:w="1074" w:type="dxa"/>
          </w:tcPr>
          <w:p w14:paraId="4B6A6194" w14:textId="77777777" w:rsidR="00B22961" w:rsidRPr="00165229" w:rsidRDefault="00B22961" w:rsidP="00B22961">
            <w:pPr>
              <w:spacing w:after="20"/>
              <w:rPr>
                <w:szCs w:val="24"/>
              </w:rPr>
            </w:pPr>
          </w:p>
        </w:tc>
      </w:tr>
      <w:tr w:rsidR="00B22961" w:rsidRPr="00165229" w14:paraId="4C63E0B5" w14:textId="77777777" w:rsidTr="007E6AB5">
        <w:trPr>
          <w:jc w:val="center"/>
        </w:trPr>
        <w:tc>
          <w:tcPr>
            <w:tcW w:w="507" w:type="dxa"/>
          </w:tcPr>
          <w:p w14:paraId="6CC67443" w14:textId="79CD6246" w:rsidR="00B22961" w:rsidRPr="00165229" w:rsidRDefault="00B22961" w:rsidP="00B22961">
            <w:pPr>
              <w:spacing w:after="2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485" w:type="dxa"/>
          </w:tcPr>
          <w:p w14:paraId="146719F1" w14:textId="09A64CE7" w:rsidR="00B22961" w:rsidRPr="0062348B" w:rsidRDefault="00EB2F69" w:rsidP="00B22961">
            <w:pPr>
              <w:spacing w:after="2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</w:rPr>
              <w:t xml:space="preserve">Доставка и монтаж на </w:t>
            </w:r>
            <w:r w:rsidRPr="00EB2F69">
              <w:rPr>
                <w:rFonts w:ascii="Times New Roman" w:hAnsi="Times New Roman"/>
              </w:rPr>
              <w:t>секционни врати/външни плътни врати</w:t>
            </w:r>
          </w:p>
        </w:tc>
        <w:tc>
          <w:tcPr>
            <w:tcW w:w="965" w:type="dxa"/>
            <w:vAlign w:val="center"/>
          </w:tcPr>
          <w:p w14:paraId="525ADFBB" w14:textId="0F09F645" w:rsidR="00B22961" w:rsidRPr="0062348B" w:rsidRDefault="00EB2F69" w:rsidP="007E6AB5">
            <w:pPr>
              <w:spacing w:after="20"/>
              <w:jc w:val="center"/>
              <w:rPr>
                <w:rFonts w:ascii="Times New Roman" w:hAnsi="Times New Roman"/>
                <w:szCs w:val="24"/>
              </w:rPr>
            </w:pPr>
            <w:r w:rsidRPr="00AC4E90">
              <w:rPr>
                <w:rFonts w:ascii="Times New Roman" w:hAnsi="Times New Roman"/>
                <w:szCs w:val="24"/>
              </w:rPr>
              <w:t>m²</w:t>
            </w:r>
          </w:p>
        </w:tc>
        <w:tc>
          <w:tcPr>
            <w:tcW w:w="576" w:type="dxa"/>
            <w:vAlign w:val="center"/>
          </w:tcPr>
          <w:p w14:paraId="776F89D7" w14:textId="6FA78539" w:rsidR="00B22961" w:rsidRPr="00B22961" w:rsidRDefault="00EB2F69" w:rsidP="007E6AB5">
            <w:pPr>
              <w:spacing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306" w:type="dxa"/>
          </w:tcPr>
          <w:p w14:paraId="0345F715" w14:textId="3E024074" w:rsidR="00B22961" w:rsidRPr="00165229" w:rsidRDefault="00B22961" w:rsidP="00B22961">
            <w:pPr>
              <w:spacing w:after="20"/>
              <w:rPr>
                <w:szCs w:val="24"/>
              </w:rPr>
            </w:pPr>
          </w:p>
        </w:tc>
        <w:tc>
          <w:tcPr>
            <w:tcW w:w="1074" w:type="dxa"/>
          </w:tcPr>
          <w:p w14:paraId="2E24948E" w14:textId="77777777" w:rsidR="00B22961" w:rsidRPr="00165229" w:rsidRDefault="00B22961" w:rsidP="00B22961">
            <w:pPr>
              <w:spacing w:after="20"/>
              <w:rPr>
                <w:szCs w:val="24"/>
              </w:rPr>
            </w:pPr>
          </w:p>
        </w:tc>
      </w:tr>
      <w:tr w:rsidR="00B22961" w:rsidRPr="00165229" w14:paraId="3795F519" w14:textId="77777777" w:rsidTr="00EB2F69">
        <w:trPr>
          <w:jc w:val="center"/>
        </w:trPr>
        <w:tc>
          <w:tcPr>
            <w:tcW w:w="507" w:type="dxa"/>
          </w:tcPr>
          <w:p w14:paraId="296AFD51" w14:textId="77777777" w:rsidR="00B22961" w:rsidRDefault="00B22961" w:rsidP="00B22961">
            <w:pPr>
              <w:spacing w:after="20"/>
              <w:rPr>
                <w:szCs w:val="24"/>
              </w:rPr>
            </w:pPr>
          </w:p>
        </w:tc>
        <w:tc>
          <w:tcPr>
            <w:tcW w:w="5485" w:type="dxa"/>
          </w:tcPr>
          <w:p w14:paraId="0884D76F" w14:textId="77777777" w:rsidR="00B22961" w:rsidRPr="0062348B" w:rsidRDefault="00B22961" w:rsidP="00B22961">
            <w:pPr>
              <w:spacing w:after="20"/>
              <w:rPr>
                <w:rFonts w:ascii="Times New Roman" w:hAnsi="Times New Roman"/>
              </w:rPr>
            </w:pPr>
          </w:p>
        </w:tc>
        <w:tc>
          <w:tcPr>
            <w:tcW w:w="965" w:type="dxa"/>
            <w:vAlign w:val="bottom"/>
          </w:tcPr>
          <w:p w14:paraId="6B4969FB" w14:textId="77777777" w:rsidR="00B22961" w:rsidRPr="0062348B" w:rsidRDefault="00B22961" w:rsidP="00B22961">
            <w:pPr>
              <w:spacing w:after="20"/>
              <w:rPr>
                <w:rFonts w:ascii="Times New Roman" w:hAnsi="Times New Roman"/>
              </w:rPr>
            </w:pPr>
          </w:p>
        </w:tc>
        <w:tc>
          <w:tcPr>
            <w:tcW w:w="576" w:type="dxa"/>
          </w:tcPr>
          <w:p w14:paraId="05303F2F" w14:textId="77777777" w:rsidR="00B22961" w:rsidRPr="00165229" w:rsidRDefault="00B22961" w:rsidP="00B22961">
            <w:pPr>
              <w:spacing w:after="20"/>
              <w:rPr>
                <w:szCs w:val="24"/>
              </w:rPr>
            </w:pPr>
          </w:p>
        </w:tc>
        <w:tc>
          <w:tcPr>
            <w:tcW w:w="1306" w:type="dxa"/>
          </w:tcPr>
          <w:p w14:paraId="7A73A5E9" w14:textId="5661E8E3" w:rsidR="00B22961" w:rsidRPr="00165229" w:rsidRDefault="00B22961" w:rsidP="00B22961">
            <w:pPr>
              <w:spacing w:after="20"/>
              <w:rPr>
                <w:szCs w:val="24"/>
              </w:rPr>
            </w:pPr>
          </w:p>
        </w:tc>
        <w:tc>
          <w:tcPr>
            <w:tcW w:w="1074" w:type="dxa"/>
          </w:tcPr>
          <w:p w14:paraId="41B0D2DB" w14:textId="77777777" w:rsidR="00B22961" w:rsidRPr="00165229" w:rsidRDefault="00B22961" w:rsidP="00B22961">
            <w:pPr>
              <w:spacing w:after="20"/>
              <w:rPr>
                <w:szCs w:val="24"/>
              </w:rPr>
            </w:pPr>
          </w:p>
        </w:tc>
      </w:tr>
      <w:tr w:rsidR="00B22961" w:rsidRPr="00165229" w14:paraId="075D82AE" w14:textId="77777777" w:rsidTr="00EB2F69">
        <w:trPr>
          <w:jc w:val="center"/>
        </w:trPr>
        <w:tc>
          <w:tcPr>
            <w:tcW w:w="507" w:type="dxa"/>
          </w:tcPr>
          <w:p w14:paraId="221719A8" w14:textId="77777777" w:rsidR="00B22961" w:rsidRDefault="00B22961" w:rsidP="00B22961">
            <w:pPr>
              <w:spacing w:after="20"/>
              <w:rPr>
                <w:szCs w:val="24"/>
              </w:rPr>
            </w:pPr>
          </w:p>
        </w:tc>
        <w:tc>
          <w:tcPr>
            <w:tcW w:w="5485" w:type="dxa"/>
          </w:tcPr>
          <w:p w14:paraId="6B40041E" w14:textId="01177911" w:rsidR="00B22961" w:rsidRPr="0062348B" w:rsidRDefault="00B22961" w:rsidP="00B22961">
            <w:pPr>
              <w:spacing w:after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Всичко без ДДС:</w:t>
            </w:r>
          </w:p>
        </w:tc>
        <w:tc>
          <w:tcPr>
            <w:tcW w:w="965" w:type="dxa"/>
            <w:vAlign w:val="bottom"/>
          </w:tcPr>
          <w:p w14:paraId="11EAD4AF" w14:textId="77777777" w:rsidR="00B22961" w:rsidRPr="0062348B" w:rsidRDefault="00B22961" w:rsidP="00B22961">
            <w:pPr>
              <w:spacing w:after="20"/>
              <w:rPr>
                <w:rFonts w:ascii="Times New Roman" w:hAnsi="Times New Roman"/>
              </w:rPr>
            </w:pPr>
          </w:p>
        </w:tc>
        <w:tc>
          <w:tcPr>
            <w:tcW w:w="576" w:type="dxa"/>
          </w:tcPr>
          <w:p w14:paraId="126D89D2" w14:textId="77777777" w:rsidR="00B22961" w:rsidRPr="00165229" w:rsidRDefault="00B22961" w:rsidP="00B22961">
            <w:pPr>
              <w:spacing w:after="20"/>
              <w:rPr>
                <w:szCs w:val="24"/>
              </w:rPr>
            </w:pPr>
          </w:p>
        </w:tc>
        <w:tc>
          <w:tcPr>
            <w:tcW w:w="1306" w:type="dxa"/>
          </w:tcPr>
          <w:p w14:paraId="78EDF2B2" w14:textId="26F4A513" w:rsidR="00B22961" w:rsidRPr="00165229" w:rsidRDefault="00B22961" w:rsidP="00B22961">
            <w:pPr>
              <w:spacing w:after="20"/>
              <w:rPr>
                <w:szCs w:val="24"/>
              </w:rPr>
            </w:pPr>
          </w:p>
        </w:tc>
        <w:tc>
          <w:tcPr>
            <w:tcW w:w="1074" w:type="dxa"/>
          </w:tcPr>
          <w:p w14:paraId="5B848E8C" w14:textId="77777777" w:rsidR="00B22961" w:rsidRPr="00165229" w:rsidRDefault="00B22961" w:rsidP="00B22961">
            <w:pPr>
              <w:spacing w:after="20"/>
              <w:rPr>
                <w:szCs w:val="24"/>
              </w:rPr>
            </w:pPr>
          </w:p>
        </w:tc>
      </w:tr>
    </w:tbl>
    <w:p w14:paraId="5B8D12D6" w14:textId="28B6CA4E" w:rsidR="00B806B2" w:rsidRDefault="00B806B2" w:rsidP="00B806B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90633">
        <w:t xml:space="preserve">Предвидените за извършване СМР, които са обект на настоящата процедура, </w:t>
      </w:r>
      <w:r>
        <w:t>следва</w:t>
      </w:r>
      <w:r w:rsidRPr="00C90633">
        <w:t xml:space="preserve"> да </w:t>
      </w:r>
      <w:r>
        <w:t>съответстват на</w:t>
      </w:r>
      <w:r w:rsidRPr="00C90633">
        <w:t xml:space="preserve"> количествените сметки,</w:t>
      </w:r>
      <w:r>
        <w:t xml:space="preserve"> </w:t>
      </w:r>
      <w:r w:rsidR="00D41C88">
        <w:t>приложени в таблицата по-горе</w:t>
      </w:r>
      <w:r w:rsidRPr="00C90633">
        <w:t>. Да се представи оферта в част „ценово предложение“, която да съдържа всички видове СМР, предмет на КС, с описани количество, единична цена и стойност.</w:t>
      </w:r>
      <w:r w:rsidR="00811F34">
        <w:t xml:space="preserve"> </w:t>
      </w:r>
    </w:p>
    <w:p w14:paraId="68FD29D4" w14:textId="077BEB94" w:rsidR="00811F34" w:rsidRPr="00811F34" w:rsidRDefault="00811F34" w:rsidP="00811F34">
      <w:pPr>
        <w:pStyle w:val="FootnoteText"/>
        <w:jc w:val="both"/>
      </w:pPr>
      <w:r w:rsidRPr="00811F34">
        <w:rPr>
          <w:b/>
          <w:bCs/>
        </w:rPr>
        <w:t>Оферти, които не съдържат в част „ценово предложение“ всички видове СМР, предмет на КС, с описани количество, единична цена и стойност, няма да бъдат разглеждани и оценявани.</w:t>
      </w:r>
    </w:p>
    <w:p w14:paraId="1B499390" w14:textId="77777777" w:rsidR="008B7195" w:rsidRPr="00165229" w:rsidRDefault="008B7195" w:rsidP="008B7195">
      <w:pPr>
        <w:spacing w:after="60"/>
        <w:rPr>
          <w:rFonts w:ascii="Times New Roman" w:hAnsi="Times New Roman"/>
          <w:szCs w:val="24"/>
        </w:rPr>
      </w:pPr>
    </w:p>
    <w:p w14:paraId="6A048073" w14:textId="6A91B795" w:rsidR="009E4226" w:rsidRPr="0034246F" w:rsidRDefault="008B7195" w:rsidP="008B7195">
      <w:pPr>
        <w:spacing w:after="60"/>
        <w:rPr>
          <w:rFonts w:ascii="Times New Roman" w:hAnsi="Times New Roman"/>
          <w:b/>
          <w:bCs/>
          <w:szCs w:val="24"/>
        </w:rPr>
      </w:pPr>
      <w:r w:rsidRPr="002868FD">
        <w:rPr>
          <w:rFonts w:ascii="Times New Roman" w:hAnsi="Times New Roman"/>
          <w:b/>
          <w:bCs/>
          <w:szCs w:val="24"/>
        </w:rPr>
        <w:t>За изпълнение предмета на процедурата в съответствие с условията на настоящата процедура, общата цена на нашата оферта за обособената/обособените позиции, за които кандидатстваме, възлиза на:</w:t>
      </w:r>
    </w:p>
    <w:p w14:paraId="026F36C8" w14:textId="3D43A30E" w:rsidR="008B7195" w:rsidRPr="00165229" w:rsidRDefault="008B7195" w:rsidP="008B7195">
      <w:pPr>
        <w:spacing w:after="60"/>
        <w:rPr>
          <w:szCs w:val="24"/>
        </w:rPr>
      </w:pPr>
      <w:r w:rsidRPr="00165229">
        <w:rPr>
          <w:rFonts w:ascii="Times New Roman" w:hAnsi="Times New Roman"/>
          <w:szCs w:val="24"/>
        </w:rPr>
        <w:t>Цифром: __________________ EUR без ДДС   Словом: ______________________ EUR без ДДС</w:t>
      </w:r>
    </w:p>
    <w:p w14:paraId="1E718AF9" w14:textId="3D753CBD" w:rsidR="008B7195" w:rsidRPr="002E15CC" w:rsidRDefault="002E15CC" w:rsidP="008B7195">
      <w:pPr>
        <w:spacing w:after="60"/>
        <w:rPr>
          <w:rFonts w:ascii="Times New Roman" w:hAnsi="Times New Roman"/>
          <w:i/>
          <w:iCs/>
          <w:sz w:val="20"/>
        </w:rPr>
      </w:pPr>
      <w:r w:rsidRPr="002E15CC">
        <w:rPr>
          <w:rFonts w:ascii="Times New Roman" w:hAnsi="Times New Roman"/>
          <w:i/>
          <w:iCs/>
          <w:sz w:val="20"/>
        </w:rPr>
        <w:t>(посочва се цифвом и словом стойността без ДДС)</w:t>
      </w:r>
    </w:p>
    <w:p w14:paraId="7F95519F" w14:textId="54F661AB" w:rsidR="008B7195" w:rsidRPr="00165229" w:rsidRDefault="008B7195" w:rsidP="008B7195">
      <w:pPr>
        <w:spacing w:after="60"/>
        <w:rPr>
          <w:szCs w:val="24"/>
        </w:rPr>
      </w:pPr>
      <w:r w:rsidRPr="00165229">
        <w:rPr>
          <w:rFonts w:ascii="Times New Roman" w:hAnsi="Times New Roman"/>
          <w:szCs w:val="24"/>
        </w:rPr>
        <w:t xml:space="preserve">Декларираме, че в предложената цена са включени всички разходи за изпълнение на съответната обособена позиция, включително </w:t>
      </w:r>
      <w:r w:rsidR="00BA5C1A">
        <w:rPr>
          <w:rFonts w:ascii="Times New Roman" w:hAnsi="Times New Roman"/>
          <w:szCs w:val="24"/>
        </w:rPr>
        <w:t xml:space="preserve">доставка на материали/оборудване, строително-монтажни работи и ако е приложимо - </w:t>
      </w:r>
      <w:r w:rsidR="00BA5C1A" w:rsidRPr="00165229">
        <w:rPr>
          <w:rFonts w:ascii="Times New Roman" w:hAnsi="Times New Roman"/>
          <w:szCs w:val="24"/>
        </w:rPr>
        <w:t xml:space="preserve">въвеждане </w:t>
      </w:r>
      <w:r w:rsidR="00BA5C1A">
        <w:rPr>
          <w:rFonts w:ascii="Times New Roman" w:hAnsi="Times New Roman"/>
          <w:szCs w:val="24"/>
        </w:rPr>
        <w:t xml:space="preserve">в експлоатация, обучение, </w:t>
      </w:r>
      <w:r w:rsidRPr="00165229">
        <w:rPr>
          <w:rFonts w:ascii="Times New Roman" w:hAnsi="Times New Roman"/>
          <w:szCs w:val="24"/>
        </w:rPr>
        <w:t>гаранционно обслужване и всички други разходи, необходими за пълното и качествено изпълнение.</w:t>
      </w:r>
    </w:p>
    <w:p w14:paraId="1E693F18" w14:textId="77777777" w:rsidR="008B7195" w:rsidRPr="002868FD" w:rsidRDefault="008B7195" w:rsidP="008B7195">
      <w:pPr>
        <w:spacing w:after="60"/>
        <w:rPr>
          <w:b/>
          <w:bCs/>
          <w:szCs w:val="24"/>
        </w:rPr>
      </w:pPr>
      <w:r w:rsidRPr="002868FD">
        <w:rPr>
          <w:rFonts w:ascii="Times New Roman" w:hAnsi="Times New Roman"/>
          <w:b/>
          <w:bCs/>
          <w:szCs w:val="24"/>
        </w:rPr>
        <w:t xml:space="preserve">Декларираме, че в предложената цена е спазено изискването за минимална цена на труда </w:t>
      </w:r>
      <w:r w:rsidRPr="00F83FB7">
        <w:rPr>
          <w:rFonts w:ascii="Times New Roman" w:hAnsi="Times New Roman"/>
          <w:i/>
          <w:iCs/>
          <w:sz w:val="20"/>
        </w:rPr>
        <w:t>(за случаите, когато процедурата е за избор на изпълнител на договор за строителство).</w:t>
      </w:r>
    </w:p>
    <w:p w14:paraId="0D3DD9B1" w14:textId="77777777" w:rsidR="0062348B" w:rsidRPr="00165229" w:rsidRDefault="0062348B" w:rsidP="008B7195">
      <w:pPr>
        <w:spacing w:after="60"/>
        <w:rPr>
          <w:szCs w:val="24"/>
        </w:rPr>
      </w:pPr>
    </w:p>
    <w:p w14:paraId="754CEAB5" w14:textId="77777777" w:rsidR="008B7195" w:rsidRPr="00165229" w:rsidRDefault="008B7195" w:rsidP="008B7195">
      <w:pPr>
        <w:spacing w:after="60"/>
        <w:rPr>
          <w:szCs w:val="24"/>
        </w:rPr>
      </w:pPr>
      <w:r w:rsidRPr="00165229">
        <w:rPr>
          <w:rFonts w:ascii="Times New Roman" w:hAnsi="Times New Roman"/>
          <w:b/>
          <w:szCs w:val="24"/>
        </w:rPr>
        <w:t>ІІ. НАЧИН НА ПЛАЩАНЕ</w:t>
      </w:r>
    </w:p>
    <w:p w14:paraId="22D509AE" w14:textId="77777777" w:rsidR="008B7195" w:rsidRPr="00165229" w:rsidRDefault="008B7195" w:rsidP="008B7195">
      <w:pPr>
        <w:spacing w:after="60"/>
        <w:rPr>
          <w:szCs w:val="24"/>
        </w:rPr>
      </w:pPr>
      <w:r w:rsidRPr="00165229">
        <w:rPr>
          <w:rFonts w:ascii="Times New Roman" w:hAnsi="Times New Roman"/>
          <w:szCs w:val="24"/>
        </w:rPr>
        <w:t>Предлаганият от нас начин на плащане е, както следва:</w:t>
      </w:r>
    </w:p>
    <w:p w14:paraId="61E12FA7" w14:textId="6250C519" w:rsidR="008B7195" w:rsidRDefault="008B7195" w:rsidP="008B7195">
      <w:pPr>
        <w:spacing w:after="60"/>
        <w:rPr>
          <w:rFonts w:ascii="Times New Roman" w:hAnsi="Times New Roman"/>
          <w:szCs w:val="24"/>
        </w:rPr>
      </w:pPr>
      <w:r w:rsidRPr="00165229">
        <w:rPr>
          <w:rFonts w:ascii="Times New Roman" w:hAnsi="Times New Roman"/>
          <w:szCs w:val="24"/>
        </w:rPr>
        <w:t xml:space="preserve">100% окончателно плащане </w:t>
      </w:r>
      <w:r w:rsidR="002E15CC">
        <w:rPr>
          <w:rFonts w:ascii="Times New Roman" w:hAnsi="Times New Roman"/>
          <w:szCs w:val="24"/>
        </w:rPr>
        <w:t xml:space="preserve">до </w:t>
      </w:r>
      <w:r w:rsidR="0062348B">
        <w:rPr>
          <w:rFonts w:ascii="Times New Roman" w:hAnsi="Times New Roman"/>
          <w:szCs w:val="24"/>
        </w:rPr>
        <w:t>6</w:t>
      </w:r>
      <w:r w:rsidR="00BA5C1A">
        <w:rPr>
          <w:rFonts w:ascii="Times New Roman" w:hAnsi="Times New Roman"/>
          <w:szCs w:val="24"/>
        </w:rPr>
        <w:t>0</w:t>
      </w:r>
      <w:r w:rsidR="002E15CC">
        <w:rPr>
          <w:rFonts w:ascii="Times New Roman" w:hAnsi="Times New Roman"/>
          <w:szCs w:val="24"/>
        </w:rPr>
        <w:t xml:space="preserve"> календарни дни след пълно изпълнение на дейностите за съответната обособена позиция</w:t>
      </w:r>
      <w:r w:rsidR="000834C0">
        <w:rPr>
          <w:rFonts w:ascii="Times New Roman" w:hAnsi="Times New Roman"/>
          <w:szCs w:val="24"/>
          <w:lang w:val="en-US"/>
        </w:rPr>
        <w:t xml:space="preserve"> </w:t>
      </w:r>
      <w:r w:rsidR="002E15CC">
        <w:rPr>
          <w:rFonts w:ascii="Times New Roman" w:hAnsi="Times New Roman"/>
          <w:szCs w:val="24"/>
        </w:rPr>
        <w:t>и след съставяне на приемо-предавателен протокол и представяне на фактура от Изпълнителя.</w:t>
      </w:r>
      <w:r w:rsidRPr="00165229">
        <w:rPr>
          <w:rFonts w:ascii="Times New Roman" w:hAnsi="Times New Roman"/>
          <w:szCs w:val="24"/>
        </w:rPr>
        <w:t xml:space="preserve"> </w:t>
      </w:r>
    </w:p>
    <w:p w14:paraId="16EDF289" w14:textId="48BC09B9" w:rsidR="008B7195" w:rsidRPr="00165229" w:rsidRDefault="00BA5C1A" w:rsidP="008B7195">
      <w:pPr>
        <w:spacing w:after="60"/>
        <w:rPr>
          <w:szCs w:val="24"/>
        </w:rPr>
      </w:pPr>
      <w:r>
        <w:rPr>
          <w:rFonts w:ascii="Times New Roman" w:hAnsi="Times New Roman"/>
          <w:szCs w:val="24"/>
        </w:rPr>
        <w:br/>
      </w:r>
      <w:r w:rsidR="008B7195" w:rsidRPr="00165229">
        <w:rPr>
          <w:rFonts w:ascii="Times New Roman" w:hAnsi="Times New Roman"/>
          <w:szCs w:val="24"/>
        </w:rPr>
        <w:t xml:space="preserve">При разминаване между предложените единична и обща цена, валидна ще бъде </w:t>
      </w:r>
      <w:r w:rsidR="002E15CC">
        <w:rPr>
          <w:rFonts w:ascii="Times New Roman" w:hAnsi="Times New Roman"/>
          <w:szCs w:val="24"/>
        </w:rPr>
        <w:t>общата</w:t>
      </w:r>
      <w:r w:rsidR="008B7195" w:rsidRPr="00165229">
        <w:rPr>
          <w:rFonts w:ascii="Times New Roman" w:hAnsi="Times New Roman"/>
          <w:szCs w:val="24"/>
        </w:rPr>
        <w:t xml:space="preserve"> цена на офертата. В случай че бъде открито такова несъответствие, ще бъдем задължени да приведем </w:t>
      </w:r>
      <w:r w:rsidR="002E15CC">
        <w:rPr>
          <w:rFonts w:ascii="Times New Roman" w:hAnsi="Times New Roman"/>
          <w:szCs w:val="24"/>
        </w:rPr>
        <w:t>единичната</w:t>
      </w:r>
      <w:r w:rsidR="008B7195" w:rsidRPr="00165229">
        <w:rPr>
          <w:rFonts w:ascii="Times New Roman" w:hAnsi="Times New Roman"/>
          <w:szCs w:val="24"/>
        </w:rPr>
        <w:t xml:space="preserve"> цена в съответствие с </w:t>
      </w:r>
      <w:r w:rsidR="002E15CC">
        <w:rPr>
          <w:rFonts w:ascii="Times New Roman" w:hAnsi="Times New Roman"/>
          <w:szCs w:val="24"/>
        </w:rPr>
        <w:t>общата</w:t>
      </w:r>
      <w:r w:rsidR="008B7195" w:rsidRPr="00165229">
        <w:rPr>
          <w:rFonts w:ascii="Times New Roman" w:hAnsi="Times New Roman"/>
          <w:szCs w:val="24"/>
        </w:rPr>
        <w:t xml:space="preserve"> цена на офертата. При несъответствие между сумата, написана с цифри, и тази, написана с думи, важи сумата, написана с думи.</w:t>
      </w:r>
    </w:p>
    <w:p w14:paraId="417E3594" w14:textId="77777777" w:rsidR="008B7195" w:rsidRPr="00165229" w:rsidRDefault="008B7195" w:rsidP="008B7195">
      <w:pPr>
        <w:spacing w:after="60"/>
        <w:rPr>
          <w:szCs w:val="24"/>
        </w:rPr>
      </w:pPr>
    </w:p>
    <w:p w14:paraId="21DA575E" w14:textId="77777777" w:rsidR="008B7195" w:rsidRPr="00165229" w:rsidRDefault="008B7195" w:rsidP="008B7195">
      <w:pPr>
        <w:spacing w:after="60"/>
        <w:rPr>
          <w:szCs w:val="24"/>
        </w:rPr>
      </w:pPr>
      <w:r w:rsidRPr="0016522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3976E1FF" w14:textId="4EBC9E51" w:rsidR="002E15CC" w:rsidRPr="00165229" w:rsidRDefault="002E15CC" w:rsidP="002E15CC">
      <w:pPr>
        <w:spacing w:after="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Pr="002E15CC">
        <w:rPr>
          <w:rFonts w:ascii="Times New Roman" w:hAnsi="Times New Roman"/>
          <w:szCs w:val="24"/>
        </w:rPr>
        <w:t>Декларация относно ЕИК/БУЛСТАТ на кандидата или удостоверение за актуално състояние, а когато кандидатът е физическо лице – документ за самоличност.</w:t>
      </w:r>
      <w:r>
        <w:rPr>
          <w:rFonts w:ascii="Times New Roman" w:hAnsi="Times New Roman"/>
          <w:szCs w:val="24"/>
        </w:rPr>
        <w:t>.</w:t>
      </w:r>
    </w:p>
    <w:p w14:paraId="20A67A09" w14:textId="1D519B0F" w:rsidR="008B7195" w:rsidRDefault="002E15CC" w:rsidP="008B7195">
      <w:pPr>
        <w:spacing w:after="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8B7195" w:rsidRPr="00165229">
        <w:rPr>
          <w:rFonts w:ascii="Times New Roman" w:hAnsi="Times New Roman"/>
          <w:szCs w:val="24"/>
        </w:rPr>
        <w:t>. Декларация по чл. 12, ал. 1, т. 1 от Постановление № 4 на Министерския съвет от 11.01.2024 г.;</w:t>
      </w:r>
    </w:p>
    <w:p w14:paraId="6A3B975A" w14:textId="430688FD" w:rsidR="002E15CC" w:rsidRPr="00165229" w:rsidRDefault="002E15CC" w:rsidP="008B7195">
      <w:pPr>
        <w:spacing w:after="60"/>
        <w:rPr>
          <w:szCs w:val="24"/>
        </w:rPr>
      </w:pPr>
      <w:r>
        <w:rPr>
          <w:rFonts w:ascii="Times New Roman" w:hAnsi="Times New Roman"/>
          <w:szCs w:val="24"/>
        </w:rPr>
        <w:t>3. Доказателства за икономическо и финансово състояние (ако такива се изискват)</w:t>
      </w:r>
    </w:p>
    <w:p w14:paraId="769E4ED8" w14:textId="0A4BB11F" w:rsidR="002E15CC" w:rsidRDefault="002E15CC" w:rsidP="008B7195">
      <w:pPr>
        <w:spacing w:after="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="008B7195" w:rsidRPr="00165229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Доказателства за технически възможности и/или квалификация (ако такива се изискват) </w:t>
      </w:r>
      <w:r w:rsidR="008B7195" w:rsidRPr="00165229">
        <w:rPr>
          <w:rFonts w:ascii="Times New Roman" w:hAnsi="Times New Roman"/>
          <w:szCs w:val="24"/>
        </w:rPr>
        <w:t xml:space="preserve"> </w:t>
      </w:r>
    </w:p>
    <w:p w14:paraId="2C339510" w14:textId="5D810964" w:rsidR="003D1BD6" w:rsidRDefault="00F07955" w:rsidP="002E15CC">
      <w:pPr>
        <w:spacing w:after="60"/>
        <w:ind w:left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Неприложимо</w:t>
      </w:r>
    </w:p>
    <w:p w14:paraId="517E9027" w14:textId="717D0518" w:rsidR="002E15CC" w:rsidRDefault="002E15CC" w:rsidP="002E15CC">
      <w:pPr>
        <w:spacing w:after="60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</w:rPr>
        <w:t>5. Декларация за подизпълнителите, които ще участват в изпълнението на предмета на процедурата и дела на тяхното участие</w:t>
      </w:r>
      <w:r w:rsidRPr="002E15CC">
        <w:rPr>
          <w:rFonts w:ascii="Times New Roman" w:hAnsi="Times New Roman"/>
          <w:i/>
          <w:iCs/>
          <w:szCs w:val="24"/>
        </w:rPr>
        <w:t xml:space="preserve"> </w:t>
      </w:r>
      <w:r w:rsidRPr="002E15CC">
        <w:rPr>
          <w:rFonts w:ascii="Times New Roman" w:hAnsi="Times New Roman"/>
          <w:i/>
          <w:iCs/>
          <w:sz w:val="20"/>
        </w:rPr>
        <w:t>(ако кандидатът е декларарирал, че ще използва подизпълнители)</w:t>
      </w:r>
    </w:p>
    <w:p w14:paraId="5B69FDCC" w14:textId="6B883D82" w:rsidR="008B7195" w:rsidRDefault="002E15CC" w:rsidP="008B7195">
      <w:pPr>
        <w:spacing w:after="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="008B7195" w:rsidRPr="00165229">
        <w:rPr>
          <w:rFonts w:ascii="Times New Roman" w:hAnsi="Times New Roman"/>
          <w:szCs w:val="24"/>
        </w:rPr>
        <w:t>. Документи по т. 1, 2, 3 и 4 за всеки от подизпълнителите в съответствие с Постановление № 4 на Министерския съвет от 11.01.2024 г. (когато се предвижда участието на подизпълнители);</w:t>
      </w:r>
    </w:p>
    <w:p w14:paraId="3469A4FE" w14:textId="4C94B412" w:rsidR="008B7195" w:rsidRDefault="002E15CC" w:rsidP="008B7195">
      <w:pPr>
        <w:spacing w:after="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="008B7195" w:rsidRPr="00165229">
        <w:rPr>
          <w:rFonts w:ascii="Times New Roman" w:hAnsi="Times New Roman"/>
          <w:szCs w:val="24"/>
        </w:rPr>
        <w:t>. Други документи и доказателства, изискани и посочени от бенефициента в документацията за участие.</w:t>
      </w:r>
    </w:p>
    <w:p w14:paraId="507594D2" w14:textId="6BF57C8C" w:rsidR="002E15CC" w:rsidRPr="00165229" w:rsidRDefault="002E15CC" w:rsidP="00B22961">
      <w:pPr>
        <w:spacing w:after="60"/>
        <w:ind w:left="708"/>
        <w:rPr>
          <w:szCs w:val="24"/>
        </w:rPr>
      </w:pPr>
      <w:r>
        <w:rPr>
          <w:rFonts w:ascii="Times New Roman" w:hAnsi="Times New Roman"/>
          <w:szCs w:val="24"/>
        </w:rPr>
        <w:t xml:space="preserve"> - </w:t>
      </w:r>
      <w:r w:rsidRPr="00165229">
        <w:rPr>
          <w:rFonts w:ascii="Times New Roman" w:hAnsi="Times New Roman"/>
          <w:szCs w:val="24"/>
        </w:rPr>
        <w:t>Протокол за извършен задължителен оглед на място</w:t>
      </w:r>
    </w:p>
    <w:p w14:paraId="0606DDBF" w14:textId="77777777" w:rsidR="002E15CC" w:rsidRDefault="002E15CC" w:rsidP="008B7195">
      <w:pPr>
        <w:spacing w:after="60"/>
        <w:rPr>
          <w:rFonts w:ascii="Times New Roman" w:hAnsi="Times New Roman"/>
          <w:szCs w:val="24"/>
        </w:rPr>
      </w:pPr>
    </w:p>
    <w:p w14:paraId="0F181AE8" w14:textId="6C778B28" w:rsidR="002E15CC" w:rsidRPr="002E15CC" w:rsidRDefault="002E15CC" w:rsidP="008B7195">
      <w:pPr>
        <w:spacing w:after="60"/>
        <w:rPr>
          <w:rFonts w:ascii="Times New Roman" w:hAnsi="Times New Roman"/>
          <w:i/>
          <w:iCs/>
          <w:szCs w:val="24"/>
        </w:rPr>
      </w:pPr>
      <w:r w:rsidRPr="002E15CC">
        <w:rPr>
          <w:rFonts w:ascii="Times New Roman" w:hAnsi="Times New Roman"/>
          <w:i/>
          <w:iCs/>
          <w:szCs w:val="24"/>
        </w:rPr>
        <w:t>Офертата и/или приложенията към нея се подписват само от лице с право да представлява кандидата.</w:t>
      </w:r>
    </w:p>
    <w:p w14:paraId="10BAD9F7" w14:textId="77777777" w:rsidR="002E15CC" w:rsidRDefault="002E15CC" w:rsidP="008B7195">
      <w:pPr>
        <w:spacing w:after="60"/>
        <w:rPr>
          <w:rFonts w:ascii="Times New Roman" w:hAnsi="Times New Roman"/>
          <w:szCs w:val="24"/>
        </w:rPr>
      </w:pPr>
    </w:p>
    <w:p w14:paraId="53EB84EE" w14:textId="77777777" w:rsidR="008B7195" w:rsidRPr="00165229" w:rsidRDefault="008B7195" w:rsidP="008B7195">
      <w:pPr>
        <w:spacing w:after="60"/>
        <w:rPr>
          <w:szCs w:val="24"/>
        </w:rPr>
      </w:pPr>
      <w:r w:rsidRPr="00165229">
        <w:rPr>
          <w:rFonts w:ascii="Times New Roman" w:hAnsi="Times New Roman"/>
          <w:szCs w:val="24"/>
        </w:rPr>
        <w:t>ДАТА: _____________ г.</w:t>
      </w:r>
      <w:r w:rsidRPr="00165229">
        <w:rPr>
          <w:rFonts w:ascii="Times New Roman" w:hAnsi="Times New Roman"/>
          <w:szCs w:val="24"/>
        </w:rPr>
        <w:tab/>
      </w:r>
      <w:r w:rsidRPr="00165229">
        <w:rPr>
          <w:rFonts w:ascii="Times New Roman" w:hAnsi="Times New Roman"/>
          <w:szCs w:val="24"/>
        </w:rPr>
        <w:tab/>
      </w:r>
      <w:r w:rsidRPr="00165229">
        <w:rPr>
          <w:rFonts w:ascii="Times New Roman" w:hAnsi="Times New Roman"/>
          <w:szCs w:val="24"/>
        </w:rPr>
        <w:tab/>
        <w:t>ПОДПИС и ПЕЧАТ: ______________________</w:t>
      </w:r>
    </w:p>
    <w:p w14:paraId="0D578471" w14:textId="77777777" w:rsidR="008B7195" w:rsidRPr="00165229" w:rsidRDefault="008B7195" w:rsidP="008B7195">
      <w:pPr>
        <w:spacing w:after="60"/>
        <w:rPr>
          <w:szCs w:val="24"/>
        </w:rPr>
      </w:pPr>
      <w:r w:rsidRPr="00165229">
        <w:rPr>
          <w:rFonts w:ascii="Times New Roman" w:hAnsi="Times New Roman"/>
          <w:szCs w:val="24"/>
        </w:rPr>
        <w:t>___________________________________________</w:t>
      </w:r>
    </w:p>
    <w:p w14:paraId="71809EB1" w14:textId="77777777" w:rsidR="008B7195" w:rsidRPr="00165229" w:rsidRDefault="008B7195" w:rsidP="008B7195">
      <w:pPr>
        <w:spacing w:after="60"/>
        <w:rPr>
          <w:szCs w:val="24"/>
        </w:rPr>
      </w:pPr>
      <w:r w:rsidRPr="00165229">
        <w:rPr>
          <w:rFonts w:ascii="Times New Roman" w:hAnsi="Times New Roman"/>
          <w:szCs w:val="24"/>
        </w:rPr>
        <w:t>(име и фамилия)</w:t>
      </w:r>
    </w:p>
    <w:p w14:paraId="6E54DC9E" w14:textId="77777777" w:rsidR="008B7195" w:rsidRPr="00165229" w:rsidRDefault="008B7195" w:rsidP="008B7195">
      <w:pPr>
        <w:spacing w:after="60"/>
        <w:rPr>
          <w:szCs w:val="24"/>
        </w:rPr>
      </w:pPr>
      <w:r w:rsidRPr="00165229">
        <w:rPr>
          <w:rFonts w:ascii="Times New Roman" w:hAnsi="Times New Roman"/>
          <w:szCs w:val="24"/>
        </w:rPr>
        <w:t>___________________________________________</w:t>
      </w:r>
    </w:p>
    <w:p w14:paraId="4CE6DAA1" w14:textId="07FBD9FB" w:rsidR="008B7195" w:rsidRPr="00165229" w:rsidRDefault="008B7195" w:rsidP="006E0A04">
      <w:pPr>
        <w:spacing w:after="60"/>
        <w:rPr>
          <w:szCs w:val="24"/>
          <w:lang w:eastAsia="bg-BG"/>
        </w:rPr>
      </w:pPr>
      <w:r w:rsidRPr="00165229">
        <w:rPr>
          <w:rFonts w:ascii="Times New Roman" w:hAnsi="Times New Roman"/>
          <w:szCs w:val="24"/>
        </w:rPr>
        <w:t>(длъжност на представляващия кандидата)</w:t>
      </w:r>
    </w:p>
    <w:sectPr w:rsidR="008B7195" w:rsidRPr="00165229" w:rsidSect="006E0A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850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F2BA3" w14:textId="77777777" w:rsidR="00751539" w:rsidRDefault="00751539">
      <w:r>
        <w:separator/>
      </w:r>
    </w:p>
  </w:endnote>
  <w:endnote w:type="continuationSeparator" w:id="0">
    <w:p w14:paraId="31E82D10" w14:textId="77777777" w:rsidR="00751539" w:rsidRDefault="00751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390C5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F59CBF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0EC2" w14:textId="461852DF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4D51">
      <w:rPr>
        <w:rStyle w:val="PageNumber"/>
        <w:noProof/>
      </w:rPr>
      <w:t>7</w:t>
    </w:r>
    <w:r>
      <w:rPr>
        <w:rStyle w:val="PageNumber"/>
      </w:rPr>
      <w:fldChar w:fldCharType="end"/>
    </w:r>
  </w:p>
  <w:p w14:paraId="1E80E625" w14:textId="1167EBD8" w:rsidR="00015AA4" w:rsidRDefault="00806F59" w:rsidP="008E6650">
    <w:pPr>
      <w:pStyle w:val="Footer"/>
      <w:jc w:val="center"/>
    </w:pPr>
    <w:r>
      <w:rPr>
        <w:rFonts w:ascii="Times New Roman" w:hAnsi="Times New Roman"/>
        <w:sz w:val="16"/>
      </w:rPr>
      <w:t>Проект BG16RFPR001-2.004-0044-C01 „</w:t>
    </w:r>
    <w:r w:rsidRPr="006070AD">
      <w:rPr>
        <w:rFonts w:ascii="Times New Roman" w:hAnsi="Times New Roman"/>
        <w:sz w:val="16"/>
      </w:rPr>
      <w:t>Подобряване на енергийната ефективност и използване на енергия от възобновяеми енергийни източници в Пастили ООД</w:t>
    </w:r>
    <w:r>
      <w:rPr>
        <w:rFonts w:ascii="Times New Roman" w:hAnsi="Times New Roman"/>
        <w:sz w:val="16"/>
      </w:rPr>
      <w:t>“, финансиран от Програма „Конкурентоспособност и иновации в предприятията“ 2021-2027, съфинансирана от Европейския съюз.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7ED0" w14:textId="77777777" w:rsidR="008E6650" w:rsidRDefault="008E66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A44BD" w14:textId="77777777" w:rsidR="00751539" w:rsidRDefault="00751539">
      <w:r>
        <w:separator/>
      </w:r>
    </w:p>
  </w:footnote>
  <w:footnote w:type="continuationSeparator" w:id="0">
    <w:p w14:paraId="77A3D160" w14:textId="77777777" w:rsidR="00751539" w:rsidRDefault="00751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1D830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BF80CE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3643B" w14:textId="6D12D384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4D51">
      <w:rPr>
        <w:rStyle w:val="PageNumber"/>
        <w:noProof/>
      </w:rPr>
      <w:t>7</w:t>
    </w:r>
    <w:r>
      <w:rPr>
        <w:rStyle w:val="PageNumber"/>
      </w:rPr>
      <w:fldChar w:fldCharType="end"/>
    </w:r>
  </w:p>
  <w:p w14:paraId="3F28ED4C" w14:textId="77777777" w:rsidR="00015AA4" w:rsidRDefault="00015AA4">
    <w:pPr>
      <w:pStyle w:val="Header"/>
      <w:rPr>
        <w:lang w:val="en-US"/>
      </w:rPr>
    </w:pPr>
  </w:p>
  <w:p w14:paraId="2024497D" w14:textId="77777777" w:rsidR="00015AA4" w:rsidRDefault="00015AA4">
    <w:pPr>
      <w:pStyle w:val="Header"/>
      <w:rPr>
        <w:lang w:val="en-US"/>
      </w:rPr>
    </w:pPr>
  </w:p>
  <w:p w14:paraId="2B2401D3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121"/>
      <w:gridCol w:w="222"/>
    </w:tblGrid>
    <w:tr w:rsidR="007C39EA" w14:paraId="0CB661F8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3DF97716" w14:textId="77777777" w:rsidTr="008435B1">
            <w:tc>
              <w:tcPr>
                <w:tcW w:w="4531" w:type="dxa"/>
                <w:vAlign w:val="center"/>
                <w:hideMark/>
              </w:tcPr>
              <w:p w14:paraId="5FD8A495" w14:textId="5C70A28B" w:rsidR="008435B1" w:rsidRPr="008435B1" w:rsidRDefault="00F64367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680BACC3" wp14:editId="3CC4940E">
                      <wp:extent cx="2286000" cy="45720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860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152EC2F2" w14:textId="42D4011F" w:rsidR="008435B1" w:rsidRDefault="00F64367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22EFACF4" wp14:editId="7334920D">
                      <wp:extent cx="2286000" cy="638175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8600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65A512C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71E8D814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4BD90D62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1C2B"/>
    <w:multiLevelType w:val="multilevel"/>
    <w:tmpl w:val="C020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90A0F"/>
    <w:multiLevelType w:val="multilevel"/>
    <w:tmpl w:val="15E2C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EF5504"/>
    <w:multiLevelType w:val="multilevel"/>
    <w:tmpl w:val="99DC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6B6E8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4" w15:restartNumberingAfterBreak="0">
    <w:nsid w:val="160E5CCA"/>
    <w:multiLevelType w:val="hybridMultilevel"/>
    <w:tmpl w:val="DFF2D3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082B03"/>
    <w:multiLevelType w:val="hybridMultilevel"/>
    <w:tmpl w:val="B8041AE2"/>
    <w:lvl w:ilvl="0" w:tplc="44780F2E">
      <w:numFmt w:val="bullet"/>
      <w:lvlText w:val="-"/>
      <w:lvlJc w:val="left"/>
      <w:pPr>
        <w:ind w:left="65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</w:abstractNum>
  <w:abstractNum w:abstractNumId="6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7" w15:restartNumberingAfterBreak="0">
    <w:nsid w:val="22D74CD1"/>
    <w:multiLevelType w:val="hybridMultilevel"/>
    <w:tmpl w:val="50FA1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E257F"/>
    <w:multiLevelType w:val="multilevel"/>
    <w:tmpl w:val="4710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4740CE"/>
    <w:multiLevelType w:val="hybridMultilevel"/>
    <w:tmpl w:val="FFFFFFFF"/>
    <w:lvl w:ilvl="0" w:tplc="4262F3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15A05"/>
    <w:multiLevelType w:val="multilevel"/>
    <w:tmpl w:val="4254E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3350E02"/>
    <w:multiLevelType w:val="hybridMultilevel"/>
    <w:tmpl w:val="114C0E2E"/>
    <w:lvl w:ilvl="0" w:tplc="220EB87A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BA0312"/>
    <w:multiLevelType w:val="multilevel"/>
    <w:tmpl w:val="00CC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8A4F3D"/>
    <w:multiLevelType w:val="multilevel"/>
    <w:tmpl w:val="23943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7B433D"/>
    <w:multiLevelType w:val="hybridMultilevel"/>
    <w:tmpl w:val="6DBAE474"/>
    <w:lvl w:ilvl="0" w:tplc="0402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5" w15:restartNumberingAfterBreak="0">
    <w:nsid w:val="521F24D3"/>
    <w:multiLevelType w:val="hybridMultilevel"/>
    <w:tmpl w:val="D8F4A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40287E"/>
    <w:multiLevelType w:val="hybridMultilevel"/>
    <w:tmpl w:val="4EA688A2"/>
    <w:lvl w:ilvl="0" w:tplc="02E2018E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71383"/>
    <w:multiLevelType w:val="multilevel"/>
    <w:tmpl w:val="7AE04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345829"/>
    <w:multiLevelType w:val="hybridMultilevel"/>
    <w:tmpl w:val="F8D6C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BACB20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56218"/>
    <w:multiLevelType w:val="hybridMultilevel"/>
    <w:tmpl w:val="DCEAB20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5EB1E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095BAB"/>
    <w:multiLevelType w:val="hybridMultilevel"/>
    <w:tmpl w:val="DD76AD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1E4F2B"/>
    <w:multiLevelType w:val="multilevel"/>
    <w:tmpl w:val="C908B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64892E37"/>
    <w:multiLevelType w:val="multilevel"/>
    <w:tmpl w:val="80C20630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65403E3"/>
    <w:multiLevelType w:val="multilevel"/>
    <w:tmpl w:val="A8B49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8CC3A7F"/>
    <w:multiLevelType w:val="hybridMultilevel"/>
    <w:tmpl w:val="713A2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771157"/>
    <w:multiLevelType w:val="multilevel"/>
    <w:tmpl w:val="F6605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0C2A77"/>
    <w:multiLevelType w:val="multilevel"/>
    <w:tmpl w:val="80F6C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111E9A"/>
    <w:multiLevelType w:val="multilevel"/>
    <w:tmpl w:val="74F45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1B0705"/>
    <w:multiLevelType w:val="hybridMultilevel"/>
    <w:tmpl w:val="D79AE6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33775167">
    <w:abstractNumId w:val="22"/>
  </w:num>
  <w:num w:numId="2" w16cid:durableId="2026783573">
    <w:abstractNumId w:val="6"/>
  </w:num>
  <w:num w:numId="3" w16cid:durableId="1590306448">
    <w:abstractNumId w:val="10"/>
  </w:num>
  <w:num w:numId="4" w16cid:durableId="56975589">
    <w:abstractNumId w:val="8"/>
  </w:num>
  <w:num w:numId="5" w16cid:durableId="432749435">
    <w:abstractNumId w:val="13"/>
  </w:num>
  <w:num w:numId="6" w16cid:durableId="2103840919">
    <w:abstractNumId w:val="21"/>
  </w:num>
  <w:num w:numId="7" w16cid:durableId="375618535">
    <w:abstractNumId w:val="1"/>
  </w:num>
  <w:num w:numId="8" w16cid:durableId="930551462">
    <w:abstractNumId w:val="2"/>
  </w:num>
  <w:num w:numId="9" w16cid:durableId="2087796109">
    <w:abstractNumId w:val="11"/>
  </w:num>
  <w:num w:numId="10" w16cid:durableId="857356528">
    <w:abstractNumId w:val="12"/>
  </w:num>
  <w:num w:numId="11" w16cid:durableId="578370659">
    <w:abstractNumId w:val="27"/>
  </w:num>
  <w:num w:numId="12" w16cid:durableId="377976711">
    <w:abstractNumId w:val="26"/>
  </w:num>
  <w:num w:numId="13" w16cid:durableId="2053921132">
    <w:abstractNumId w:val="28"/>
  </w:num>
  <w:num w:numId="14" w16cid:durableId="1390416122">
    <w:abstractNumId w:val="24"/>
  </w:num>
  <w:num w:numId="15" w16cid:durableId="446775042">
    <w:abstractNumId w:val="17"/>
  </w:num>
  <w:num w:numId="16" w16cid:durableId="1470585872">
    <w:abstractNumId w:val="0"/>
  </w:num>
  <w:num w:numId="17" w16cid:durableId="12680796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5540164">
    <w:abstractNumId w:val="9"/>
  </w:num>
  <w:num w:numId="19" w16cid:durableId="601571961">
    <w:abstractNumId w:val="23"/>
  </w:num>
  <w:num w:numId="20" w16cid:durableId="1566451486">
    <w:abstractNumId w:val="4"/>
  </w:num>
  <w:num w:numId="21" w16cid:durableId="982006192">
    <w:abstractNumId w:val="7"/>
  </w:num>
  <w:num w:numId="22" w16cid:durableId="1117093529">
    <w:abstractNumId w:val="18"/>
  </w:num>
  <w:num w:numId="23" w16cid:durableId="1703046783">
    <w:abstractNumId w:val="15"/>
  </w:num>
  <w:num w:numId="24" w16cid:durableId="667170588">
    <w:abstractNumId w:val="14"/>
  </w:num>
  <w:num w:numId="25" w16cid:durableId="1794443421">
    <w:abstractNumId w:val="19"/>
  </w:num>
  <w:num w:numId="26" w16cid:durableId="1477256400">
    <w:abstractNumId w:val="5"/>
  </w:num>
  <w:num w:numId="27" w16cid:durableId="1017927181">
    <w:abstractNumId w:val="29"/>
  </w:num>
  <w:num w:numId="28" w16cid:durableId="1703168107">
    <w:abstractNumId w:val="20"/>
  </w:num>
  <w:num w:numId="29" w16cid:durableId="1571381067">
    <w:abstractNumId w:val="16"/>
  </w:num>
  <w:num w:numId="30" w16cid:durableId="97144615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37D2F"/>
    <w:rsid w:val="000436EA"/>
    <w:rsid w:val="000449E1"/>
    <w:rsid w:val="00046F82"/>
    <w:rsid w:val="00050E6F"/>
    <w:rsid w:val="00052CC3"/>
    <w:rsid w:val="00060621"/>
    <w:rsid w:val="000655E4"/>
    <w:rsid w:val="00071B10"/>
    <w:rsid w:val="0007448A"/>
    <w:rsid w:val="00076518"/>
    <w:rsid w:val="0008050F"/>
    <w:rsid w:val="00082303"/>
    <w:rsid w:val="000834C0"/>
    <w:rsid w:val="00085FD5"/>
    <w:rsid w:val="0009473D"/>
    <w:rsid w:val="00097B46"/>
    <w:rsid w:val="000A4D9D"/>
    <w:rsid w:val="000A5B43"/>
    <w:rsid w:val="000C390F"/>
    <w:rsid w:val="000D2497"/>
    <w:rsid w:val="000E3B0B"/>
    <w:rsid w:val="000E4FEA"/>
    <w:rsid w:val="00104619"/>
    <w:rsid w:val="00106C80"/>
    <w:rsid w:val="00121910"/>
    <w:rsid w:val="001337AA"/>
    <w:rsid w:val="00143AA1"/>
    <w:rsid w:val="001461F3"/>
    <w:rsid w:val="00146AB5"/>
    <w:rsid w:val="0014781B"/>
    <w:rsid w:val="0016079E"/>
    <w:rsid w:val="00165229"/>
    <w:rsid w:val="00182032"/>
    <w:rsid w:val="001C72E9"/>
    <w:rsid w:val="001E0F4D"/>
    <w:rsid w:val="001E1995"/>
    <w:rsid w:val="001E2B97"/>
    <w:rsid w:val="002113E3"/>
    <w:rsid w:val="00212352"/>
    <w:rsid w:val="00213191"/>
    <w:rsid w:val="00217394"/>
    <w:rsid w:val="0022619A"/>
    <w:rsid w:val="0023317D"/>
    <w:rsid w:val="00242151"/>
    <w:rsid w:val="00244C84"/>
    <w:rsid w:val="00245C67"/>
    <w:rsid w:val="00251CBF"/>
    <w:rsid w:val="0027017A"/>
    <w:rsid w:val="00270F15"/>
    <w:rsid w:val="00272E2A"/>
    <w:rsid w:val="00281DA3"/>
    <w:rsid w:val="002837EC"/>
    <w:rsid w:val="0028689B"/>
    <w:rsid w:val="002868FD"/>
    <w:rsid w:val="002879A6"/>
    <w:rsid w:val="00291D79"/>
    <w:rsid w:val="0029441C"/>
    <w:rsid w:val="002A1D49"/>
    <w:rsid w:val="002A4EE0"/>
    <w:rsid w:val="002A5D49"/>
    <w:rsid w:val="002A79DF"/>
    <w:rsid w:val="002C0659"/>
    <w:rsid w:val="002C0E34"/>
    <w:rsid w:val="002C46B5"/>
    <w:rsid w:val="002C4D51"/>
    <w:rsid w:val="002E15CC"/>
    <w:rsid w:val="002F7600"/>
    <w:rsid w:val="003007FD"/>
    <w:rsid w:val="00313AD4"/>
    <w:rsid w:val="00322694"/>
    <w:rsid w:val="00333319"/>
    <w:rsid w:val="00337F87"/>
    <w:rsid w:val="0034246F"/>
    <w:rsid w:val="0034421F"/>
    <w:rsid w:val="00362BC7"/>
    <w:rsid w:val="00380AE8"/>
    <w:rsid w:val="0038573E"/>
    <w:rsid w:val="003A1778"/>
    <w:rsid w:val="003A3EEF"/>
    <w:rsid w:val="003A5D39"/>
    <w:rsid w:val="003B0059"/>
    <w:rsid w:val="003B5DB6"/>
    <w:rsid w:val="003C2F94"/>
    <w:rsid w:val="003C6C60"/>
    <w:rsid w:val="003D1BD6"/>
    <w:rsid w:val="003E25F2"/>
    <w:rsid w:val="003F0AD6"/>
    <w:rsid w:val="003F4A0F"/>
    <w:rsid w:val="003F4DF2"/>
    <w:rsid w:val="003F73F7"/>
    <w:rsid w:val="00400207"/>
    <w:rsid w:val="004023C5"/>
    <w:rsid w:val="00406317"/>
    <w:rsid w:val="00407E23"/>
    <w:rsid w:val="0041500C"/>
    <w:rsid w:val="004248A3"/>
    <w:rsid w:val="00425852"/>
    <w:rsid w:val="00426E78"/>
    <w:rsid w:val="00433391"/>
    <w:rsid w:val="0043488C"/>
    <w:rsid w:val="00462079"/>
    <w:rsid w:val="0046265B"/>
    <w:rsid w:val="004723D1"/>
    <w:rsid w:val="00477E37"/>
    <w:rsid w:val="00493CF0"/>
    <w:rsid w:val="0049571C"/>
    <w:rsid w:val="004B5C7B"/>
    <w:rsid w:val="004C278B"/>
    <w:rsid w:val="004E3C89"/>
    <w:rsid w:val="004F2267"/>
    <w:rsid w:val="004F2887"/>
    <w:rsid w:val="004F3218"/>
    <w:rsid w:val="00507290"/>
    <w:rsid w:val="00512593"/>
    <w:rsid w:val="00523183"/>
    <w:rsid w:val="005258B3"/>
    <w:rsid w:val="00526A3B"/>
    <w:rsid w:val="005303AC"/>
    <w:rsid w:val="005370F1"/>
    <w:rsid w:val="00541855"/>
    <w:rsid w:val="0054314E"/>
    <w:rsid w:val="00544E45"/>
    <w:rsid w:val="005524B1"/>
    <w:rsid w:val="00556492"/>
    <w:rsid w:val="00561799"/>
    <w:rsid w:val="00562410"/>
    <w:rsid w:val="00584989"/>
    <w:rsid w:val="00587B2B"/>
    <w:rsid w:val="0059400D"/>
    <w:rsid w:val="005E1A21"/>
    <w:rsid w:val="005E2818"/>
    <w:rsid w:val="005E7006"/>
    <w:rsid w:val="005F0AF8"/>
    <w:rsid w:val="005F3454"/>
    <w:rsid w:val="005F4BD5"/>
    <w:rsid w:val="00602778"/>
    <w:rsid w:val="00610F7A"/>
    <w:rsid w:val="00611830"/>
    <w:rsid w:val="00615B26"/>
    <w:rsid w:val="006212F9"/>
    <w:rsid w:val="0062348B"/>
    <w:rsid w:val="006320E7"/>
    <w:rsid w:val="0063309B"/>
    <w:rsid w:val="00634BC0"/>
    <w:rsid w:val="00637098"/>
    <w:rsid w:val="00641E59"/>
    <w:rsid w:val="0064289A"/>
    <w:rsid w:val="00661966"/>
    <w:rsid w:val="006630A8"/>
    <w:rsid w:val="006811A8"/>
    <w:rsid w:val="006A006D"/>
    <w:rsid w:val="006A25DA"/>
    <w:rsid w:val="006B5633"/>
    <w:rsid w:val="006D1001"/>
    <w:rsid w:val="006D3C9E"/>
    <w:rsid w:val="006D588A"/>
    <w:rsid w:val="006E0A04"/>
    <w:rsid w:val="006F48D4"/>
    <w:rsid w:val="00701D99"/>
    <w:rsid w:val="0071436A"/>
    <w:rsid w:val="007312BB"/>
    <w:rsid w:val="007404EE"/>
    <w:rsid w:val="00741198"/>
    <w:rsid w:val="0074430C"/>
    <w:rsid w:val="00746DA7"/>
    <w:rsid w:val="00751539"/>
    <w:rsid w:val="00753F77"/>
    <w:rsid w:val="0076218F"/>
    <w:rsid w:val="00770B1A"/>
    <w:rsid w:val="00771641"/>
    <w:rsid w:val="00781B64"/>
    <w:rsid w:val="0078597B"/>
    <w:rsid w:val="00793C6F"/>
    <w:rsid w:val="00793EE6"/>
    <w:rsid w:val="007B2465"/>
    <w:rsid w:val="007B563B"/>
    <w:rsid w:val="007C39EA"/>
    <w:rsid w:val="007C4635"/>
    <w:rsid w:val="007C56D6"/>
    <w:rsid w:val="007C7733"/>
    <w:rsid w:val="007D1BBF"/>
    <w:rsid w:val="007D4047"/>
    <w:rsid w:val="007D4519"/>
    <w:rsid w:val="007D6152"/>
    <w:rsid w:val="007E6AB5"/>
    <w:rsid w:val="007E7CAC"/>
    <w:rsid w:val="00806F59"/>
    <w:rsid w:val="00811F34"/>
    <w:rsid w:val="00817B83"/>
    <w:rsid w:val="0082019B"/>
    <w:rsid w:val="00827F72"/>
    <w:rsid w:val="00840DF6"/>
    <w:rsid w:val="008435B1"/>
    <w:rsid w:val="00844C96"/>
    <w:rsid w:val="00851658"/>
    <w:rsid w:val="00856635"/>
    <w:rsid w:val="00860ED0"/>
    <w:rsid w:val="0087131F"/>
    <w:rsid w:val="008805A7"/>
    <w:rsid w:val="0088576C"/>
    <w:rsid w:val="0089394C"/>
    <w:rsid w:val="008A17D2"/>
    <w:rsid w:val="008A4D1A"/>
    <w:rsid w:val="008B67EF"/>
    <w:rsid w:val="008B7195"/>
    <w:rsid w:val="008D33FD"/>
    <w:rsid w:val="008E6650"/>
    <w:rsid w:val="008F04A2"/>
    <w:rsid w:val="008F44D5"/>
    <w:rsid w:val="00911266"/>
    <w:rsid w:val="00922716"/>
    <w:rsid w:val="00927784"/>
    <w:rsid w:val="009302A2"/>
    <w:rsid w:val="00943791"/>
    <w:rsid w:val="00947115"/>
    <w:rsid w:val="00953E4C"/>
    <w:rsid w:val="00956D0A"/>
    <w:rsid w:val="00961002"/>
    <w:rsid w:val="00963854"/>
    <w:rsid w:val="009754DB"/>
    <w:rsid w:val="00976CE7"/>
    <w:rsid w:val="00983153"/>
    <w:rsid w:val="00984119"/>
    <w:rsid w:val="0098424F"/>
    <w:rsid w:val="009870BC"/>
    <w:rsid w:val="009A03B0"/>
    <w:rsid w:val="009A14A0"/>
    <w:rsid w:val="009A566A"/>
    <w:rsid w:val="009B26AF"/>
    <w:rsid w:val="009B2775"/>
    <w:rsid w:val="009B7250"/>
    <w:rsid w:val="009C6315"/>
    <w:rsid w:val="009C760E"/>
    <w:rsid w:val="009E4226"/>
    <w:rsid w:val="009F7836"/>
    <w:rsid w:val="00A12FE6"/>
    <w:rsid w:val="00A13AFD"/>
    <w:rsid w:val="00A153D1"/>
    <w:rsid w:val="00A20EA2"/>
    <w:rsid w:val="00A2230A"/>
    <w:rsid w:val="00A267DD"/>
    <w:rsid w:val="00A26A4E"/>
    <w:rsid w:val="00A351A7"/>
    <w:rsid w:val="00A50A4C"/>
    <w:rsid w:val="00A63654"/>
    <w:rsid w:val="00A73C4D"/>
    <w:rsid w:val="00A76301"/>
    <w:rsid w:val="00A81B41"/>
    <w:rsid w:val="00A83922"/>
    <w:rsid w:val="00A90C52"/>
    <w:rsid w:val="00A933E7"/>
    <w:rsid w:val="00AC3243"/>
    <w:rsid w:val="00AC4C88"/>
    <w:rsid w:val="00AC4E90"/>
    <w:rsid w:val="00AE598A"/>
    <w:rsid w:val="00AF3555"/>
    <w:rsid w:val="00AF37C7"/>
    <w:rsid w:val="00B0036C"/>
    <w:rsid w:val="00B07608"/>
    <w:rsid w:val="00B164E2"/>
    <w:rsid w:val="00B22961"/>
    <w:rsid w:val="00B25E4F"/>
    <w:rsid w:val="00B273C2"/>
    <w:rsid w:val="00B37342"/>
    <w:rsid w:val="00B46267"/>
    <w:rsid w:val="00B53E57"/>
    <w:rsid w:val="00B541F5"/>
    <w:rsid w:val="00B603CA"/>
    <w:rsid w:val="00B603D5"/>
    <w:rsid w:val="00B744F8"/>
    <w:rsid w:val="00B806B2"/>
    <w:rsid w:val="00B85DD8"/>
    <w:rsid w:val="00BA5C1A"/>
    <w:rsid w:val="00BB0FE3"/>
    <w:rsid w:val="00BB19A6"/>
    <w:rsid w:val="00BC32E0"/>
    <w:rsid w:val="00BD1E1F"/>
    <w:rsid w:val="00BD3D26"/>
    <w:rsid w:val="00BE17C2"/>
    <w:rsid w:val="00C101BF"/>
    <w:rsid w:val="00C157B2"/>
    <w:rsid w:val="00C33206"/>
    <w:rsid w:val="00C3326E"/>
    <w:rsid w:val="00C34D83"/>
    <w:rsid w:val="00C42309"/>
    <w:rsid w:val="00C607C9"/>
    <w:rsid w:val="00C60A36"/>
    <w:rsid w:val="00C6206D"/>
    <w:rsid w:val="00C75BB5"/>
    <w:rsid w:val="00C76C51"/>
    <w:rsid w:val="00C8173E"/>
    <w:rsid w:val="00C82D0B"/>
    <w:rsid w:val="00C830AF"/>
    <w:rsid w:val="00C84AE1"/>
    <w:rsid w:val="00C90A6C"/>
    <w:rsid w:val="00C90BD9"/>
    <w:rsid w:val="00C9339D"/>
    <w:rsid w:val="00C96791"/>
    <w:rsid w:val="00CA6F4A"/>
    <w:rsid w:val="00CA77C3"/>
    <w:rsid w:val="00CB79BC"/>
    <w:rsid w:val="00CD1EE8"/>
    <w:rsid w:val="00CD4505"/>
    <w:rsid w:val="00CF45B3"/>
    <w:rsid w:val="00CF4D7C"/>
    <w:rsid w:val="00D110C4"/>
    <w:rsid w:val="00D13188"/>
    <w:rsid w:val="00D26E8B"/>
    <w:rsid w:val="00D2748A"/>
    <w:rsid w:val="00D3317C"/>
    <w:rsid w:val="00D416A4"/>
    <w:rsid w:val="00D41C88"/>
    <w:rsid w:val="00D5755B"/>
    <w:rsid w:val="00D61723"/>
    <w:rsid w:val="00D63AC9"/>
    <w:rsid w:val="00D656E7"/>
    <w:rsid w:val="00D66B31"/>
    <w:rsid w:val="00D850F9"/>
    <w:rsid w:val="00D94BF7"/>
    <w:rsid w:val="00DA75D1"/>
    <w:rsid w:val="00DB1512"/>
    <w:rsid w:val="00DB43E5"/>
    <w:rsid w:val="00DC3AB3"/>
    <w:rsid w:val="00DC68F3"/>
    <w:rsid w:val="00DC6B71"/>
    <w:rsid w:val="00DD7847"/>
    <w:rsid w:val="00DE1C28"/>
    <w:rsid w:val="00DE1E71"/>
    <w:rsid w:val="00DF6602"/>
    <w:rsid w:val="00E177C8"/>
    <w:rsid w:val="00E2103D"/>
    <w:rsid w:val="00E210AD"/>
    <w:rsid w:val="00E25EA4"/>
    <w:rsid w:val="00E416F7"/>
    <w:rsid w:val="00E612D5"/>
    <w:rsid w:val="00E6641B"/>
    <w:rsid w:val="00E730ED"/>
    <w:rsid w:val="00E74940"/>
    <w:rsid w:val="00E821F7"/>
    <w:rsid w:val="00E92CE1"/>
    <w:rsid w:val="00E95A1F"/>
    <w:rsid w:val="00E9683D"/>
    <w:rsid w:val="00EB2F69"/>
    <w:rsid w:val="00EC04CE"/>
    <w:rsid w:val="00ED04CB"/>
    <w:rsid w:val="00ED42B2"/>
    <w:rsid w:val="00ED4D30"/>
    <w:rsid w:val="00EE29F8"/>
    <w:rsid w:val="00EF7483"/>
    <w:rsid w:val="00F021A9"/>
    <w:rsid w:val="00F07955"/>
    <w:rsid w:val="00F12AFD"/>
    <w:rsid w:val="00F2299F"/>
    <w:rsid w:val="00F25650"/>
    <w:rsid w:val="00F3277F"/>
    <w:rsid w:val="00F34E30"/>
    <w:rsid w:val="00F4060C"/>
    <w:rsid w:val="00F439CD"/>
    <w:rsid w:val="00F473AE"/>
    <w:rsid w:val="00F50C5A"/>
    <w:rsid w:val="00F52DA7"/>
    <w:rsid w:val="00F5525F"/>
    <w:rsid w:val="00F64367"/>
    <w:rsid w:val="00F64A05"/>
    <w:rsid w:val="00F671F6"/>
    <w:rsid w:val="00F67DD2"/>
    <w:rsid w:val="00F709B3"/>
    <w:rsid w:val="00F720DA"/>
    <w:rsid w:val="00F833C9"/>
    <w:rsid w:val="00F83FB7"/>
    <w:rsid w:val="00F95447"/>
    <w:rsid w:val="00FA0515"/>
    <w:rsid w:val="00FB03BD"/>
    <w:rsid w:val="00FB729E"/>
    <w:rsid w:val="00FC006E"/>
    <w:rsid w:val="00FC41A9"/>
    <w:rsid w:val="00FD3195"/>
    <w:rsid w:val="00FD63A6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AE3ADD3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600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E95A1F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06F59"/>
    <w:rPr>
      <w:rFonts w:ascii="HebarU" w:hAnsi="HebarU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94E81-E993-4C98-A084-C858ADAE3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1382</Words>
  <Characters>7883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Svetoslav Mateev</cp:lastModifiedBy>
  <cp:revision>3</cp:revision>
  <cp:lastPrinted>2026-05-26T06:45:00Z</cp:lastPrinted>
  <dcterms:created xsi:type="dcterms:W3CDTF">2026-07-10T09:56:00Z</dcterms:created>
  <dcterms:modified xsi:type="dcterms:W3CDTF">2026-07-13T11:56:00Z</dcterms:modified>
</cp:coreProperties>
</file>